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7994" w14:textId="627A8F55" w:rsidR="00742012" w:rsidRPr="00AE4AA2" w:rsidRDefault="00000000" w:rsidP="00AE4AA2">
      <w:pPr>
        <w:pStyle w:val="Bodytext20"/>
        <w:shd w:val="clear" w:color="auto" w:fill="auto"/>
        <w:spacing w:line="240" w:lineRule="auto"/>
        <w:rPr>
          <w:sz w:val="24"/>
          <w:szCs w:val="24"/>
        </w:rPr>
      </w:pPr>
      <w:r w:rsidRPr="00AE4AA2">
        <w:rPr>
          <w:sz w:val="24"/>
          <w:szCs w:val="24"/>
        </w:rPr>
        <w:t xml:space="preserve">Išradimas siejamas su plataus spektro ir stipraus antimikrobiniu aktyvumu pasižyminčiomis lateksinėmis medžiagomis, kurios gaunamos naudojant daugiafunkcinius organinės ir neorganinės kilmės nanokompozitus bei lateksą. Sidabro nanokompozitai gaunami naudojant organinės ir neorganinės kilmės medžiagas, taikant žaliąją sintezę, kuri yra aplinkai draugiška, paprasta, greita bei ekonomiška. Lateksas yra užpildomas gautais daugiafunkciniais nanokompozitais, kurie homogeniškai pasiskirsto visame polimero tūryje bei paviršiuje. Sukurtas antimikrobinis latekso kompozitas pasižymi geromis fizikinėmis ir cheminėmis savybėmis, taip pat pasižymi plataus spektro bei stipriu antimikrobiniu aktyvumu prieš </w:t>
      </w:r>
      <w:r w:rsidR="00B17B15" w:rsidRPr="00AE4AA2">
        <w:rPr>
          <w:sz w:val="24"/>
          <w:szCs w:val="24"/>
        </w:rPr>
        <w:t>gram</w:t>
      </w:r>
      <w:r w:rsidRPr="00AE4AA2">
        <w:rPr>
          <w:sz w:val="24"/>
          <w:szCs w:val="24"/>
        </w:rPr>
        <w:t xml:space="preserve">teigiamas ir </w:t>
      </w:r>
      <w:r w:rsidR="00B17B15" w:rsidRPr="00AE4AA2">
        <w:rPr>
          <w:sz w:val="24"/>
          <w:szCs w:val="24"/>
        </w:rPr>
        <w:t>gram</w:t>
      </w:r>
      <w:r w:rsidRPr="00AE4AA2">
        <w:rPr>
          <w:sz w:val="24"/>
          <w:szCs w:val="24"/>
        </w:rPr>
        <w:t>neigiamas bakterijų rūš</w:t>
      </w:r>
      <w:r w:rsidR="00C940BE">
        <w:rPr>
          <w:sz w:val="24"/>
          <w:szCs w:val="24"/>
        </w:rPr>
        <w:t>i</w:t>
      </w:r>
      <w:r w:rsidRPr="00AE4AA2">
        <w:rPr>
          <w:sz w:val="24"/>
          <w:szCs w:val="24"/>
        </w:rPr>
        <w:t>s.</w:t>
      </w:r>
    </w:p>
    <w:sectPr w:rsidR="00742012" w:rsidRPr="00AE4AA2">
      <w:pgSz w:w="11900" w:h="16840"/>
      <w:pgMar w:top="1282" w:right="1799" w:bottom="1282" w:left="154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5920" w14:textId="77777777" w:rsidR="004F1B30" w:rsidRDefault="004F1B30">
      <w:r>
        <w:separator/>
      </w:r>
    </w:p>
  </w:endnote>
  <w:endnote w:type="continuationSeparator" w:id="0">
    <w:p w14:paraId="65F9F74B" w14:textId="77777777" w:rsidR="004F1B30" w:rsidRDefault="004F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D28EF" w14:textId="77777777" w:rsidR="004F1B30" w:rsidRDefault="004F1B30"/>
  </w:footnote>
  <w:footnote w:type="continuationSeparator" w:id="0">
    <w:p w14:paraId="296F554D" w14:textId="77777777" w:rsidR="004F1B30" w:rsidRDefault="004F1B3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42012"/>
    <w:rsid w:val="001A2CC7"/>
    <w:rsid w:val="00441DD8"/>
    <w:rsid w:val="004F1B30"/>
    <w:rsid w:val="00742012"/>
    <w:rsid w:val="00AE4AA2"/>
    <w:rsid w:val="00B17B15"/>
    <w:rsid w:val="00C940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8351"/>
  <w15:docId w15:val="{74D3F02B-EF09-4BD8-81AE-08B89EC0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paragraph" w:customStyle="1" w:styleId="Heading10">
    <w:name w:val="Heading #1"/>
    <w:basedOn w:val="Normal"/>
    <w:link w:val="Heading1"/>
    <w:pPr>
      <w:shd w:val="clear" w:color="auto" w:fill="FFFFFF"/>
      <w:spacing w:line="572" w:lineRule="exact"/>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pPr>
      <w:shd w:val="clear" w:color="auto" w:fill="FFFFFF"/>
      <w:spacing w:line="389" w:lineRule="exact"/>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272</Characters>
  <Application>Microsoft Office Word</Application>
  <DocSecurity>0</DocSecurity>
  <Lines>2</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Kvietkauskaitė</dc:creator>
  <cp:lastModifiedBy>Raimonda Kvietkauskaitė</cp:lastModifiedBy>
  <cp:revision>3</cp:revision>
  <dcterms:created xsi:type="dcterms:W3CDTF">2022-10-13T10:54:00Z</dcterms:created>
  <dcterms:modified xsi:type="dcterms:W3CDTF">2022-11-03T12:31:00Z</dcterms:modified>
</cp:coreProperties>
</file>