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2F10" w14:textId="380E98BF" w:rsidR="0018473C" w:rsidRPr="004D0BA9" w:rsidRDefault="004D0BA9" w:rsidP="004D0BA9">
      <w:pPr>
        <w:spacing w:after="0" w:line="360" w:lineRule="auto"/>
        <w:jc w:val="both"/>
        <w:rPr>
          <w:rFonts w:ascii="Helvetica" w:hAnsi="Helvetica" w:cs="Helvetica"/>
          <w:sz w:val="20"/>
        </w:rPr>
      </w:pPr>
      <w:r w:rsidRPr="004D0BA9">
        <w:rPr>
          <w:rFonts w:ascii="Helvetica" w:hAnsi="Helvetica" w:cs="Helvetica"/>
          <w:sz w:val="20"/>
        </w:rPr>
        <w:t xml:space="preserve">Išradimas priskiriamas gravitaciniams įrenginiams ir gali būti panaudotas kaip jėgos agregatas stacionarių ir mobilių mašinų – </w:t>
      </w:r>
      <w:proofErr w:type="spellStart"/>
      <w:r w:rsidRPr="004D0BA9">
        <w:rPr>
          <w:rFonts w:ascii="Helvetica" w:hAnsi="Helvetica" w:cs="Helvetica"/>
          <w:sz w:val="20"/>
        </w:rPr>
        <w:t>gravitmobilių</w:t>
      </w:r>
      <w:proofErr w:type="spellEnd"/>
      <w:r w:rsidRPr="004D0BA9">
        <w:rPr>
          <w:rFonts w:ascii="Helvetica" w:hAnsi="Helvetica" w:cs="Helvetica"/>
          <w:sz w:val="20"/>
        </w:rPr>
        <w:t xml:space="preserve"> pavarose bei transformuojant sukimosi energiją į elektros energiją.</w:t>
      </w:r>
      <w:r w:rsidRPr="004D0BA9">
        <w:rPr>
          <w:rFonts w:ascii="Helvetica" w:hAnsi="Helvetica" w:cs="Helvetica"/>
          <w:sz w:val="20"/>
        </w:rPr>
        <w:t xml:space="preserve"> </w:t>
      </w:r>
      <w:r w:rsidRPr="004D0BA9">
        <w:rPr>
          <w:rFonts w:ascii="Helvetica" w:hAnsi="Helvetica" w:cs="Helvetica"/>
          <w:sz w:val="20"/>
        </w:rPr>
        <w:t xml:space="preserve">Gravitacinį variklį, tikslu padidinti jo galingumą konstrukciniu požiūriu, sudaro dvi viena kitoje besisukančios variklio sukimosi ašys, sukančioji jungtis, įtvirtinta variklio sukimosi ašyje, apkrovimo, krūvio priėmimo bei satelitiniai kūginiai krumpliaračiai, stacionarūs bei pagalbinis krumpliaračiai, kurie tarpusavyje yra sujungti taip, kad duoto sunkio krūvis krūvio laikiklyje, nutolusiame duotu atstumu nuo variklio sukimosi ašies ir įtvirtintame apkrovimo kūginiame krumpliaratyje, įgalina lygaus šiam atstumui ilgio sukančiąją jungtį sukti variklio tuščiavidurę ašį, kurioje yra įtvirtintas jėgos perdavimo elementas, dviguba krūvio sunkio jėga. </w:t>
      </w:r>
    </w:p>
    <w:sectPr w:rsidR="0018473C" w:rsidRPr="004D0BA9" w:rsidSect="004D0BA9">
      <w:pgSz w:w="11906" w:h="16838" w:code="9"/>
      <w:pgMar w:top="1134" w:right="567" w:bottom="567" w:left="1701" w:header="567" w:footer="28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5C60" w14:textId="77777777" w:rsidR="004D0BA9" w:rsidRDefault="004D0BA9" w:rsidP="004D0BA9">
      <w:pPr>
        <w:spacing w:after="0" w:line="240" w:lineRule="auto"/>
      </w:pPr>
      <w:r>
        <w:separator/>
      </w:r>
    </w:p>
  </w:endnote>
  <w:endnote w:type="continuationSeparator" w:id="0">
    <w:p w14:paraId="372BFFF8" w14:textId="77777777" w:rsidR="004D0BA9" w:rsidRDefault="004D0BA9" w:rsidP="004D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B1DC" w14:textId="77777777" w:rsidR="004D0BA9" w:rsidRDefault="004D0BA9" w:rsidP="004D0BA9">
      <w:pPr>
        <w:spacing w:after="0" w:line="240" w:lineRule="auto"/>
      </w:pPr>
      <w:r>
        <w:separator/>
      </w:r>
    </w:p>
  </w:footnote>
  <w:footnote w:type="continuationSeparator" w:id="0">
    <w:p w14:paraId="2971F0AC" w14:textId="77777777" w:rsidR="004D0BA9" w:rsidRDefault="004D0BA9" w:rsidP="004D0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A9"/>
    <w:rsid w:val="001603B1"/>
    <w:rsid w:val="0018473C"/>
    <w:rsid w:val="00276E95"/>
    <w:rsid w:val="0028658E"/>
    <w:rsid w:val="002B7DF2"/>
    <w:rsid w:val="002C37E5"/>
    <w:rsid w:val="002C447F"/>
    <w:rsid w:val="00362981"/>
    <w:rsid w:val="00365F5C"/>
    <w:rsid w:val="004D0BA9"/>
    <w:rsid w:val="00515B8F"/>
    <w:rsid w:val="00575236"/>
    <w:rsid w:val="005A2745"/>
    <w:rsid w:val="007668C7"/>
    <w:rsid w:val="008B5CBC"/>
    <w:rsid w:val="00947F90"/>
    <w:rsid w:val="00A24BCC"/>
    <w:rsid w:val="00A444E4"/>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45BB39"/>
  <w15:chartTrackingRefBased/>
  <w15:docId w15:val="{4EC929F0-896C-4EAB-B3DA-DD007415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BA9"/>
    <w:pPr>
      <w:spacing w:after="160" w:line="276" w:lineRule="auto"/>
    </w:pPr>
    <w:rPr>
      <w:rFonts w:asciiTheme="minorHAnsi" w:eastAsiaTheme="minorEastAsia" w:hAnsiTheme="minorHAnsi" w:cstheme="minorBidi"/>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B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0BA9"/>
    <w:rPr>
      <w:rFonts w:asciiTheme="minorHAnsi" w:eastAsiaTheme="minorEastAsia" w:hAnsiTheme="minorHAnsi" w:cstheme="minorBidi"/>
      <w:sz w:val="21"/>
      <w:szCs w:val="21"/>
      <w:lang w:eastAsia="en-US"/>
    </w:rPr>
  </w:style>
  <w:style w:type="paragraph" w:styleId="Footer">
    <w:name w:val="footer"/>
    <w:basedOn w:val="Normal"/>
    <w:link w:val="FooterChar"/>
    <w:uiPriority w:val="99"/>
    <w:unhideWhenUsed/>
    <w:rsid w:val="004D0B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0BA9"/>
    <w:rPr>
      <w:rFonts w:asciiTheme="minorHAnsi" w:eastAsiaTheme="minorEastAsia"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766</Characters>
  <Application>Microsoft Office Word</Application>
  <DocSecurity>0</DocSecurity>
  <Lines>8</Lines>
  <Paragraphs>2</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2023-07-18T12:40:00Z</dcterms:created>
  <dcterms:modified xsi:type="dcterms:W3CDTF">2023-07-18T12:41:00Z</dcterms:modified>
</cp:coreProperties>
</file>