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styginiams muzikos instrumentams. Išradimo tikslas-išgaunamo garso pagerinimas ir smuiko valdymo patobulinimas.  Smuiko tiltelį (1) sudaro sferoidinio paviršiaus spyruokliuojanti  plieno plokštelė (2). Jos apatinės briaunos (3) konfigūracija identiška apatinės smuiko dekos briaunos konfigūracijai. Įgaubta plokštelės dalis ir apatinė briauna (3) aptraukta odos sluoksniu (4), padengtu klijais, išgaubta dalis - elastiniu audiniu arba gumos ar odos sluoksniu (5), padengtu klijais. Trumpiausias atstumas tarp apatinės smuiko dekos ir aukščiausio plokštelės pakilimo taško virš dekos yra 20-25 mm. Prie smuiko tiltelis (1) pritvirtinamas trimis kilpos pavidalo laikikliais iš elastinės ar gumos juostelės (6),(7). Laikikliai (6) pritvirtinti plokštelės kampuose, o laikiklis (7) viršutinėje plokštelės dalyje ties viršutine lanko kontūro briauna. Smuiko tiltelis neslopina garso, kadangi apatinę smuiko deką liečia apatine briauna.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