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šildymo technikai, dujų generatoriams, skirtiems gaminti degias dujas iš kietojo kuro, organinių medžiagų (medienos, gumos, plastiko atliekų). Išradimo tikslas - padidinti dujų generatoriaus darbo efektyvumą, sumažinti išmetamų į aplinką kenksmingų medžiagų koncentraciją ir išplėsti funkcines galimybes, panaudojant degių dujų gavimui organines medžiagas. Išradimo keliamam tikslui pasiekti, papildomai sumontuota degių (generatorinių) dujų surinkimo kamera (12) su joje išdėstytais degiklio (11) kryptimi kaitrą palaikančiais metaliniais kolektoriais (13), kuri sujungta su pakura (2) ir degikliu (11), kurio sienelės dvigubos perforuotos ir tarpas tarp kurių ne mažesnis kaip 2 mm. Be to, papildomam oro padavimui į degių (generatorinių) dujų surinkimo kamerą įvestas oro padavimo vamzdelis (14). Susidariusios degios (generatorinės) dujos susirenka dujų surinkimo kameroje (12), kurioje metaliniai kolektoriai (13) palaiko ne žemesnę kaip 750°C temperatūrą, susimaišo su oru, gaunamu iš degiklio (11), dega praeidamos metalinius kolektorius (13) ir degdamos patenka į degiklį (11), kuriame susimaišo su oru, paimamu tiesiogiai iš aplinkos, ar su oru vienu metu gaunamu iš degiklio (11) ir oro padavimo vamzdelio (14), ir dega 900-1700°C temperatūroje.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