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430D" w14:textId="3B88A992" w:rsidR="007B24E9" w:rsidRDefault="003A43F1" w:rsidP="003A43F1">
      <w:pPr>
        <w:jc w:val="both"/>
      </w:pPr>
      <w:r w:rsidRPr="003A43F1">
        <w:t>This invention provides an innovative method for preparing DNA libraries that optimizes traditional processes using restriction endonucleases. The proposed solution allows not only to prepare the ends of DNA fragments in a single reaction, but also to ligate them with adapters, including the ability to effectively perform ligation through a gap (e.g., when fragments have a multi-nucleotide overhang compatible with the single-nucleotide overhang of adapters). This significantly simplifies the process and reduces the likelihood of errors. Using RE, reactions for phosphorylation, adenylation, and preparation of sticky ends of fragments are performed simultaneously, which allows for more efficient and faster library preparation. This method is compatible with standard sequencing platforms and is applicable to genomic studies, targeted sequencing, and data storage DNA molecules. This solution significantly increases the efficiency and quality of sequencing, while maintaining the simplicity and cost-effectiveness of the process.</w:t>
      </w:r>
    </w:p>
    <w:sectPr w:rsidR="007B24E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F1"/>
    <w:rsid w:val="00283747"/>
    <w:rsid w:val="002F6125"/>
    <w:rsid w:val="003A43F1"/>
    <w:rsid w:val="00671E00"/>
    <w:rsid w:val="007B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149A"/>
  <w14:defaultImageDpi w14:val="32767"/>
  <w15:chartTrackingRefBased/>
  <w15:docId w15:val="{F563D5F1-C397-4727-91B3-6F38DF9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4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A4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A43F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A43F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A43F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A43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43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43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43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43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43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43F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43F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43F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43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43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43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43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4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43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43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43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43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43F1"/>
    <w:rPr>
      <w:i/>
      <w:iCs/>
      <w:color w:val="404040" w:themeColor="text1" w:themeTint="BF"/>
    </w:rPr>
  </w:style>
  <w:style w:type="paragraph" w:styleId="Sraopastraipa">
    <w:name w:val="List Paragraph"/>
    <w:basedOn w:val="prastasis"/>
    <w:uiPriority w:val="34"/>
    <w:qFormat/>
    <w:rsid w:val="003A43F1"/>
    <w:pPr>
      <w:ind w:left="720"/>
      <w:contextualSpacing/>
    </w:pPr>
  </w:style>
  <w:style w:type="character" w:styleId="Rykuspabraukimas">
    <w:name w:val="Intense Emphasis"/>
    <w:basedOn w:val="Numatytasispastraiposriftas"/>
    <w:uiPriority w:val="21"/>
    <w:qFormat/>
    <w:rsid w:val="003A43F1"/>
    <w:rPr>
      <w:i/>
      <w:iCs/>
      <w:color w:val="0F4761" w:themeColor="accent1" w:themeShade="BF"/>
    </w:rPr>
  </w:style>
  <w:style w:type="paragraph" w:styleId="Iskirtacitata">
    <w:name w:val="Intense Quote"/>
    <w:basedOn w:val="prastasis"/>
    <w:next w:val="prastasis"/>
    <w:link w:val="IskirtacitataDiagrama"/>
    <w:uiPriority w:val="30"/>
    <w:qFormat/>
    <w:rsid w:val="003A4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43F1"/>
    <w:rPr>
      <w:i/>
      <w:iCs/>
      <w:color w:val="0F4761" w:themeColor="accent1" w:themeShade="BF"/>
    </w:rPr>
  </w:style>
  <w:style w:type="character" w:styleId="Rykinuoroda">
    <w:name w:val="Intense Reference"/>
    <w:basedOn w:val="Numatytasispastraiposriftas"/>
    <w:uiPriority w:val="32"/>
    <w:qFormat/>
    <w:rsid w:val="003A43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2025-01-06T13:24:00Z</dcterms:created>
  <dcterms:modified xsi:type="dcterms:W3CDTF">2025-01-06T13:25:00Z</dcterms:modified>
</cp:coreProperties>
</file>