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Dipeptide sweeteners are disclosed that are basic salts of N-[N-(3,3-dimethylbutyl)-L-alfa-aspartyl]-L-phenylalanine 1-methyl ester represented by formula (I) wherein Xm+ is selected from the `group` consisting of Na+, K+, Al3+, Fe2+, Fe3+, Ca2+, Mg2+, NH4+ and Zn2+; Qs- is absent or a physiologically acceptable counter anion; and m-s=n. Also disclosed is a liquid low-calorie sweetener containing such basic salts.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