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objektų apsaugos sričiai ir gali būti taikomas automobilių ar patalpų apsaugai. Objekto apsaugos sistema sudaryta iš automobilio savininko mobilaus korinio ryšio telefono (1) ir GSM (arba kito korinio ryšio) mobilaus telefono (2), kuris sumontuotas saugomame objekte. GSM mobilus telefonas (2), kuris yra saugomame objekte, tiesiogiai laidais (3) prijungtas prie valdymo modulio (4). Valdymo modulis (4) laidais (5) sujungtas su objekto apsaugos sistema (6), o laidais (7) prijungtas prie automobilio variklio darbą blokuojančios relės (8), būsenos indikatoriaus (9) ir slapto išjungiklio (10). Apsaugos sistemos veikimo būdas apima signalo perdavimą ir priėmimą mobiliuoju telefonu (2), kuris įmontuotas saugomo objekto viduje. Suveikus objekto apsaugos sistemai, mobilaus ryšiotelefonas (2), valdymo modulio (4) pagalba įjungia greito numerio rinkimo funkciją ir perduoda signalą į saugomo objekto savininko mobilaus ryšio telefoną (1). Šiuo telefonu savininkas (ar jo įgaliotas asmuo) surenka saugomame objekte esančio mobilaus telefono (2) numerį ir per valdymo modulį (4), blokuojančios ritės (8) pagalba užblokuoja automobilio variklį.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