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cable fittings. A subscription column can be used
for telephonic communication in dwelling-houses and  small blocks of
flats.
 This subscription column includes a frame comprising two angles (1)
connected by straight (2) and convex (3) tapes, in which polyethylene tubes (4) are assembled for including of the cables. A polyethylene tube
(5) is put on the outside. A hermetic seal (6) is filled and a concrete
base (7) is cast. On the upper part of the subscription column communication boxes are assembled. The column is covered by a polyethylene
tube (9) the lower part of which is enlarged and it fixedly covers the upper
part of the tube (5).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