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Sukurtas rekombinantinio serino proteazės inhibitorių, galinčių efektyviai moduliuoti serino proteazės aktyvumą, gamybos būdas. Pateikiamos kompozicijos, galinčios moduliuoti serino proteazės aktyvumą ir šių kompozicijų panaudojimas, reguliuojant uždegiminius procesus ląstelėse.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