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construction engineering, in particular to an arrangement of a hopper frame addapted to fixing of louvers. The hopper frame with a fixing unit of the louvers characterized in that the hopper frame has an arc-shaped cut-out designated to the rolled louvers in its lower part and a trapezium or rightange-shaped cut-out designated to anchoring in its upper part. A girder, height of which is larger than height of the cut-out, is placed in the said cut-out. Besides, a floor board is supported on the hopper frame in 10-12 cm from edges, the anchoring unit is limited from the other side by an ending board.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