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statybos sričiai. Išradimo tikslas - padidinti langų, durų šiluminę varžą. Langų, durų apšiltinimo skydas yra iš putų polistreno, visos jo plokštumos sutvirtintos apvalkalu, be to, skyde įrengta dalis prispaudimą reguliuojančio universalaus tvirtinimo-nuėmimo mazgo, leidžiančio daugkartinį panaudojimą, kurio kita dalis įsukta į apšiltinamąjį konstruktyvinį elementą. Iš vienos skydo pusės perimetru pritvirtinta susispaudžianti sandarinimo juosta, suformuojanti tarp apšiltinamojo konstruktyvinio elemento ir apšiltinamojo skydo oro tarpą. Apšiltinimo skydas lango šiluminę varžą padidina 5 kartus.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