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baliustroms, naudojamoms laiptų, balkonų, terasų ar kitų dekoratyvinių užtvarų sistemose.@Šiame išradime aprašyta kombinuota baliustra, susidedanti iš dviejų priešingų galinių dalių, vidurinės dalies ir metalinio strypo, jungiančio visas baliustros dalis į vieną visumą ir atlaikančio visą krūvį, tenkantį surinktai ir sumontuotai baliustradoje baliustrai išilgine kryptimi. Skiriamasis šios baliustros bruožas yra tai, kad vidurinę dalį, esančią tarp dviejų priešingų galinių dalių, sudaro du stiklo gaubtai, tarp kurių įrengta rutulio pavidalo jungiančioji dalis. Šioje jungiančiojoje rutulio pavidalo dalyje sumontuota spausdintinė plokštė su keliais šviesos diodais abiejose plokštės pusėse, nukreiptais į kiekvieno baliustros stiklo gaubto vidinę ertmę ir išdėstytais apie metalinį strypą. Sujungus spausdintinę plokštę su atitinkamu energijos šaltiniu, šviesos diodai apšviečia iš vidaus baliustros stiklo gaubtus, kurie liuminescuoja švelnia šviesa, atitinkančia parinktą stiklo gaubto bei šviesos diodo spalvą. Baliustra skirta naudoti kaip dekoratyvus atraminis baliustrados elementas.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