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thermal technique.
There is presented a cascade water cooler for cooling hot water, 
used in a single or cyclic technological process, or other cooling liquid 
before it is repeatedly supplied to a technological process. 
This cascade water cooler comprises a water feeding collector (1), a cooling system (2), a screen of water spatters (3), a cooling ventilator (5) and a collector (6) for cooled water.  The cooling system (2) comprises a block with from vertical wavy sheets (11,12) made from polypropylene (PP) or polyvinylchloride (PVC). The sheets (12) are turned with respect to the adjacent sheets (11) in a 90o angle around the horizontal axis (A-A).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