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dujų generatoriniams įrengimams ir gali būti panaudotas lengvųjų automobilių kuro padavimo įrangoje. Dujų generatorius veikia elektrolizės principu. Generatoriaus korpuse, pagamintame iš organinio stiklo, sumontuotos elektrostatinio plieno plokštelės ir guminės tarpinės. Korpuso vidus užpildytas natrio šarmo tirpalu distiliuotame vandenyje. Į generatorių padavus elektros srovę, prasideda cheminė reakcija, kurios metu išsiskiria vandenilio ir deguonies dujos, kurios ir maitina automobilio variklį. Automobilinio dujų generatoriaus panaudojimas leidžia atpiginti automobilio eksploataciją. Gaminamos dujos yra ekologiškai švaresnės nei propano, butano ar benzino degimo produktai. Automobilinio dujų generatoriaus konstrukcija nesudėtinga, lengvai įsisavinama.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