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prieplaukų krantinių atraminių sienelių, atskiriančių vandens masyvą nuo sausumos, rekonstrukcijos būdui. Pagal šį išradimą prieplaukos krantinę veikianti vertikali apkrova perduodama plieniniams dvitėjinio profilio poliams, sukaltiems prieš rekonstruojamą atraminę sienelę žingsniu, lygiu atstumui tarp dviejų konstrukcijoje esančių inkarų. Kiekvienas polis pritvirtinamas prie jau esančios paskirstymo juostos dvejomis smeigėmis ir veržlėmis. Smeigių ir paskirstymo juostos sujungimo mazgas užlietas iš vidaus betonu. Prie polių ties altitude - 1,0 m privirinamos atraminės metalinės plokštelės. Ant šių plokštelių montuojamos vertikalios gelžbetoninės apdailos plokštės. Visa konstrukcija statoma minimaliu atstumu nuo jau esančios atraminės sienelės. Apatinėje dalyje tarp gelžbetoninės plokštės ir rekonstruojamos sienelės montuojami klojiniai ir tarpas tarp jų užliejamas smulkiu betonu.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