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cake dough composition enriched with red palm oil. Said composition consists of (in mass %): high quality wheat flour (15-16,3), first grade wheat flour (15-16,3), sugar (14,5-17,5), sorbitol (6,0-7,5), oil (10,8-15,0), water (7,0-8,0), red palm oil (3,0-8,0), egg or eggs melange (15-25), natural honey (1,0-2,0), leavening agent (0,8-1,5), salt with iodine (0,05-0,1), skim milk powder (1,0-2,0), and aromatizer (0,05-0,1). This dough composition provides cake with improved nutrition value and nice appearance.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