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paviršių valymu, naudojant organinius tirpiklius ir gali būti naudojamas metalinių paviršių apdorojimui tirpalais, slopinančiais koroziją, o taip pat ir kitų paviršių valymui. Siūlomas skystas valiklis etanolio arba jo mišinio pagrindu papildomai turi paviršiaus kondicionavimo agentu kalio permanganato arba jodo bei žemesniųjų alkoholių - metanolio, izopropanolio bei (nebūtinai) izoamilo alkoholio priedų. Valiklio pH yra neutralus arba silpnai šarminis. Skystojo valiklio paruošimui gali būti panaudota etilo alkoholio gamybos aldehidų frakcija su denatūruojančiais priedais. Aprašomas metalinio paviršiaus apdorojimo prieš perdažymą būdas, panaudojant siūlomą skystąjį valiklį.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