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farmacijos srities ir pateikia tepalą opų ir žaizdų gydymui. Tepalas susideda iš veikliosios medžiagos ir tepalo pagrindo. Veikliosiomis medžiagomis yra chloramfenikolis ir metiluracilas, o tepalo pagrindą sudaro makrogolis 1500 ir makrogolis 400. Tepalas gydo infekuotas ir įsisenėjusias žaizdas, skatina jų epitelizaciją, gerai rezorbuojasi į audinius ir lengvai nuplaunamas vandeniu.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