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aprašytas instaliacinis lovelis, susidedantis iš dviejų šoninių sienelių (1, 2) ir dugno (3), suformuoto iš banguoto metalo lapo ir pritvirtinto viršutinėmis bangomis (4) prie šoninių sienelių (1, 2) apatinių briaunų.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