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Kasetė (1), talpinanti vieną arba daugiau gėrimo ingredientų (200) ir suformuota iš iš esmės orui ir vandeniui nelaidžių medžiagų, ši kasetė turi saugojimo kamerą (130; 134), talpinančią vieną arba daugiau gėrimo ingredientų, pasižymi tuo, kad saugojimo kameros vertikalaus aukščio santykis su saugojimo kameros pločiu yra nuo 0,10 iki 0,43.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