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beer production, in particular, to highly effective integrated processes for producing beer.@Process claimed provides production of two products (non-alcoholic beer and base for beverages production) in one technological process. The latter product is obtained after dialysis and elimination of non-alcoholic beer from dialysate.@Dialysate is admixed to wort having 25-35 %  by weight of dry materials and consisting of wort without hops or maltose syrup or mixture thereof. To prepare wort with extractability of 14-23 % for fermentation yeasts are added in amount of 50-150 mln cells/1 ml mixture. Fermentation takes place in cylindrical conic containers at 15-25 oC following maturation for 8-14 days. After  removing yeasts the product with alcohol content of 7-13 %  by volume is obtained. After the filtration the product obtained may be used as a base for beer beverage production admixing various flavoring and/or aromatic additives. These flavorings may be juice or puree of black currant, forest berries or citrus fruits.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