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instruments and can be used in technological process with vacuum rigorous dosage of mercury or other liquid with high surface viscosity coefficient in a negligible quantity. A mercurial batcher working in syringe manner comprises a piston, which is covered with glass hermetic device with a receptacle of dosable liquid, which is connected to vacuum lines and a container for receiving of measured liquid.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