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šiluminei technikai, konkrečiai, patalpų šildymui, karšto vandens ir garo ruošimui, absorbuojant saulės energiją. Saulės energiją naudojanti šildymo sistema sudaryta iš kelių saulės šilumą sugeriančių grupių, kai kiekviena kita grupė naudoja vis aukštesnės temperatūros šilumos nešėją ir saulės spindulių pluošto koncentraciją į energoabsorbcines plokštes.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