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gaminių transportavimo, pakavimo ir sandėliavimo sričiai ir naudojamas stiklo paketams sandėliuoti ir transportuoti. Stiklo paketų sandėliavimo ir transportavimo įrenginį sudaro horizontalus rėminės konstrukcijos pagrindas su skersiniais, išdėstytais statmenai paketo judėjimo krypčiai, vertikalus galinis rėmas, turintis bent vieną horizontalų skersinį su stiklo paketus laikančiais elementais, nauja įrenginyje tai, kad jis turi šoninį atraminį rėmą (3), o horizontalus pagrindas (1), vertikalus galinis rėmas (2) su stiklo paketus laikančiais elementais (4, 5) ir minėtas šoninis atraminis rėmas (3) sujungti tarpusavyje iš esmės stačiais kampais ir standžiai, ant vieno iš pagrindo (1) skersinių sumontuotas šliaužiklis (8), judantis išilgai skersinio, šliaužiklis (8) turi jame tvirtinamą tvirtinimo elementą.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