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aviation technology, particularly to devices of vertical start and landing. A flyer comprises longerons (4) which are made curved shape. Mentioned longerons (4) inserted to traction cycle of ascensional power of opposite direction of twin wings (18) and of cuts (20) friction. Mentioned longerons are pulled through bush (9) opening, and supporting hinges (7) by rings (14) are connected with body (1) and holder (16) and insert (17) and fixed by threaded strangulation of a lever (5), and of which perpendicularly from both sides are connected by spherical bearing (3) with  toggles of shaft of engine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