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pramonei, būtent duonos ir pyrago kepinių gamybai. Į kepimo priedo sudėtį įeina fermentuoto arba nefermentuoto javų salyklo ir tos pačios javų rūšies miltų mišinys santykiu  (masės %): salyklo 90, miltų 10. Kepimo priedo gamybos būdas apima javų salyklo ir tos pačios javų rūšies sumaišymą į mišinį, kuris sudrėkinamas iki 22-23 % drėgmės, maišomas maišymo įrenginyje paduodant garą iki 140-150 oC, po to atvėsinamas iki 20 oC, džiovinamas džiovinimo kameroje ir sumalamas. Pagamintas pagal naują technologiją ir turintis naują sudėtį kepimo priedas pasižymi aukštomis biologinėmis, maistinėmis ir organinėmis, lipumo savybėmis, priedui suteikiamos naujos skoninės charakteristikos, išlieka natūralus salyklo kvapas, gaminys neturi karstelėjusio skonio, kas leidžia pagerinti kepinių kokybę ir išplėsti kepimo produktų asortimentą bei prailginti galiojimo laiką. Be to, tokio produkto gamybai nereikalingas specialus įrenginys - ekstruderis, dėl to sumažėja kepimo priedo savikaina.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