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golfo įrankiams ir gali būti taikomas gaminant golfo ridenimo lazdas, kurių paprastesnė konstrukcija ir kuriomis galima tiksliau nusistatyti golfo kamuoliuko pasirinktą ridenimo kryptį ir ją išlaikyti smūgiavimo į kamuoliuką metu. Golfo ridenimo lazdą sudaro kotas (1) su rankena (2) ir ritinio pavidalo galvutė (3), kurioje yra vertikalus skritulio formos smūgiuojamasis plotas (4), ir kuri su kotu (1) sujungta nejudamu ardomuoju arba neišardomuoju būdu galvutės (3) masės centre ir statmenai galvutės (3) išilginei ašiai bei lygiagrečiai smūgiuojamajam plotui (4), kurio skersmuo yra 1 - 2  mm mažesnis už golfo kamuoliuko (5) skersmenį. Smūgiuojamasis plotas (4) gali būti abiejuose galvutės (3) galuose, jo paviršius gali būti lygus, šiurkštus arba su įrėžiais.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