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elektros mašinomis – varikliais ir generatoriais. Tokios konstrukcijos toroidinis generatorius arba variklis mechaninį sukamąjį judesį paverčia elektros energija, arba elektros energija verčia į mechaninį sukamąjį judesį.Siūlomas toroidinis elektros generatorius arba variklis, turintis nuolatinių magnetų poras išdėstytas ant turinčio galimybę suktis feromagnetinio statoriaus.Visi magnetų suformuoti laukai užsidaro per toroidinį, feromagnetinį statorių.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