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stair elements and consoles. Stair console can be used, for example, in stair elements and so on and for concrete structures, providing noise and vibration damping of concrete structures. Stair console includes built into concrete structure an outer straight pipe (1), in an outer straight pipe (1) inserted an inner straight pipe (2), at an end of outer straight pipe (1) from a side of stair platform systems are formed, which comprises three fixed rear flaps, silencers (41, 42, 43) and the hook (5), rope holes (7) and annular ropes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