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aprašo paprastą ir greitą optinių padėklų paviršių lazerinės pažaidos slenksčio padidinimo, panaikinant poliruotą sluoksnį ir išvalant poliravimo suspensiją iš mikrotrūkių, būdą. Minėtasis būdas susideda iš šių žingsnių: poliruoto optinio stiklo bandinio (5) paruošimo nuvalant jį ultragarsinėje vonelėje, kurioje pageidautina kaip valomoji medžiaga yra naudojamas kalio hidroksidas; nuvalyto bandinio (5) patalpinimo bei mirkymo ėsdinančiame fluoro vandenilio ir azoto rūgščių mišinyje (6); hermetiško neėsdinamų bandinio paviršių apsaugojimo nuo ėsdinančios aplinkos; bandinio mirkymo ėsdinančiame tirpale atitinkamą laiko intervalą; bandinio išėmimo ir skalavimo naudojant tinkamą valymo skystį. Ėsdinimo procedūros metu yra kontroliuojama ėsdinančios aplinkos temperatūra ir drėgmė. Bandinys ėsdinimo procedūros metu yra patalpinamas ėsdinančioje aplinkoje tokiu būdu, kad ėsdinamasis paviršius būtų kuo tiksliau išlaikomas horizontalioje padėtyje.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