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oro transporto priemonių sričiai, konkrečiai - bepiločiams orlaiviams (dronams), turintiems keletą sraigtų. Sulankstomas dronas susideda iš dviejų korpusų (1,2), su juose sumontuotais varikliais (5,6) ir sparnuotėmis (7,8), kurie tarpusavyje sujungti dviem lygiagrečiomis svirtimis (3,4). Svirtys (3,4) su korpusais (1,2) sujungtos plokščiais šarnyrais (9,10). Drono pervedimas iš darbinės padėties į transportavimo/saugojimo padėtį gali būti atliekamas rankiniu būdu atitraukiant vieną korpusą (1) nuo kito (2) iki fiksuotų svirčių (3,4) padėčių ir atvirkščiai - stumiant korpusus  (1,2) vieną prie kito iki jų sklandaus susilietimo. Gali būti panaudoti ir kiti žinomi mechaninio padėties fiksavimo būdai arba servo pavara. Svirtys (3,4) ir šarnyrai (9,10) yra tuščiaviduriai, perkuriuos pravesti laidai, jungiantys drono elektroninius mazgus.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