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1860" w14:textId="77777777" w:rsidR="00ED573E" w:rsidRPr="00ED573E" w:rsidRDefault="00ED573E" w:rsidP="00ED573E">
      <w:pPr>
        <w:spacing w:line="360" w:lineRule="auto"/>
        <w:ind w:firstLine="567"/>
        <w:jc w:val="both"/>
        <w:rPr>
          <w:rFonts w:ascii="Helvetica" w:hAnsi="Helvetica"/>
          <w:szCs w:val="24"/>
        </w:rPr>
      </w:pPr>
      <w:r w:rsidRPr="00ED573E">
        <w:rPr>
          <w:rFonts w:ascii="Helvetica" w:hAnsi="Helvetica"/>
          <w:szCs w:val="24"/>
        </w:rPr>
        <w:t xml:space="preserve">1. Produktas, apimantis folikulus stimuliuojantį hormoną (FSH) ir žmogaus </w:t>
      </w:r>
      <w:proofErr w:type="spellStart"/>
      <w:r w:rsidRPr="00ED573E">
        <w:rPr>
          <w:rFonts w:ascii="Helvetica" w:hAnsi="Helvetica"/>
          <w:szCs w:val="24"/>
        </w:rPr>
        <w:t>chorioninį</w:t>
      </w:r>
      <w:proofErr w:type="spellEnd"/>
      <w:r w:rsidRPr="00ED573E">
        <w:rPr>
          <w:rFonts w:ascii="Helvetica" w:hAnsi="Helvetica"/>
          <w:szCs w:val="24"/>
        </w:rPr>
        <w:t xml:space="preserve"> </w:t>
      </w:r>
      <w:proofErr w:type="spellStart"/>
      <w:r w:rsidRPr="00ED573E">
        <w:rPr>
          <w:rFonts w:ascii="Helvetica" w:hAnsi="Helvetica"/>
          <w:szCs w:val="24"/>
        </w:rPr>
        <w:t>gonadotropiną</w:t>
      </w:r>
      <w:proofErr w:type="spellEnd"/>
      <w:r w:rsidRPr="00ED573E">
        <w:rPr>
          <w:rFonts w:ascii="Helvetica" w:hAnsi="Helvetica"/>
          <w:szCs w:val="24"/>
        </w:rPr>
        <w:t xml:space="preserve"> (</w:t>
      </w:r>
      <w:proofErr w:type="spellStart"/>
      <w:r w:rsidRPr="00ED573E">
        <w:rPr>
          <w:rFonts w:ascii="Helvetica" w:hAnsi="Helvetica"/>
          <w:szCs w:val="24"/>
        </w:rPr>
        <w:t>hCG</w:t>
      </w:r>
      <w:proofErr w:type="spellEnd"/>
      <w:r w:rsidRPr="00ED573E">
        <w:rPr>
          <w:rFonts w:ascii="Helvetica" w:hAnsi="Helvetica"/>
          <w:szCs w:val="24"/>
        </w:rPr>
        <w:t xml:space="preserve">), skirta panaudoti nevaisingumo gydymui, kontroliuojant kiaušidžių stimuliaciją, kad išsivystytų vienas ar daugiau aukščiausios kokybės embrionų, kur FSH yra skiriamas nuo 75 iki 250 IU FSH dozės per dieną, pradedant pirmąja gydymo diena ir tęsiant nuo dviejų iki dvidešimt dienų; ir </w:t>
      </w:r>
      <w:proofErr w:type="spellStart"/>
      <w:r w:rsidRPr="00ED573E">
        <w:rPr>
          <w:rFonts w:ascii="Helvetica" w:hAnsi="Helvetica"/>
          <w:szCs w:val="24"/>
        </w:rPr>
        <w:t>hCG</w:t>
      </w:r>
      <w:proofErr w:type="spellEnd"/>
      <w:r w:rsidRPr="00ED573E">
        <w:rPr>
          <w:rFonts w:ascii="Helvetica" w:hAnsi="Helvetica"/>
          <w:szCs w:val="24"/>
        </w:rPr>
        <w:t xml:space="preserve"> yra skiriamas nuo 140 iki 190 IU </w:t>
      </w:r>
      <w:proofErr w:type="spellStart"/>
      <w:r w:rsidRPr="00ED573E">
        <w:rPr>
          <w:rFonts w:ascii="Helvetica" w:hAnsi="Helvetica"/>
          <w:szCs w:val="24"/>
        </w:rPr>
        <w:t>hCG</w:t>
      </w:r>
      <w:proofErr w:type="spellEnd"/>
      <w:r w:rsidRPr="00ED573E">
        <w:rPr>
          <w:rFonts w:ascii="Helvetica" w:hAnsi="Helvetica"/>
          <w:szCs w:val="24"/>
        </w:rPr>
        <w:t xml:space="preserve"> dozės per dieną, pradedant pirmąja gydymo diena ir tęsiant nuo dviejų iki dvidešimt dienų.</w:t>
      </w:r>
    </w:p>
    <w:p w14:paraId="6D35F383" w14:textId="77777777" w:rsidR="00ED573E" w:rsidRPr="00ED573E" w:rsidRDefault="00ED573E" w:rsidP="00ED573E">
      <w:pPr>
        <w:spacing w:line="360" w:lineRule="auto"/>
        <w:jc w:val="both"/>
        <w:rPr>
          <w:rFonts w:ascii="Helvetica" w:hAnsi="Helvetica"/>
          <w:szCs w:val="24"/>
        </w:rPr>
      </w:pPr>
    </w:p>
    <w:p w14:paraId="6D1BB45B" w14:textId="317193BA" w:rsidR="0018473C" w:rsidRPr="00ED573E" w:rsidRDefault="00ED573E" w:rsidP="00ED573E">
      <w:pPr>
        <w:spacing w:line="360" w:lineRule="auto"/>
        <w:ind w:firstLine="567"/>
        <w:jc w:val="both"/>
        <w:rPr>
          <w:rFonts w:ascii="Helvetica" w:hAnsi="Helvetica"/>
          <w:szCs w:val="24"/>
        </w:rPr>
      </w:pPr>
      <w:r w:rsidRPr="00ED573E">
        <w:rPr>
          <w:rFonts w:ascii="Helvetica" w:hAnsi="Helvetica"/>
          <w:szCs w:val="24"/>
        </w:rPr>
        <w:t>2. Produktas, skirtas panaudoti pagal 1 punktą, kur gydymas apima mažiausiai vieno užauginto aukščiausios kokybės embriono papildomą šaldymo pakopą.</w:t>
      </w:r>
    </w:p>
    <w:sectPr w:rsidR="0018473C" w:rsidRPr="00ED573E" w:rsidSect="00ED573E">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87BC" w14:textId="77777777" w:rsidR="001171EF" w:rsidRDefault="001171EF" w:rsidP="00ED573E">
      <w:r>
        <w:separator/>
      </w:r>
    </w:p>
  </w:endnote>
  <w:endnote w:type="continuationSeparator" w:id="0">
    <w:p w14:paraId="49C8EA64" w14:textId="77777777" w:rsidR="001171EF" w:rsidRDefault="001171EF" w:rsidP="00ED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3560" w14:textId="77777777" w:rsidR="001171EF" w:rsidRDefault="001171EF" w:rsidP="00ED573E">
      <w:r>
        <w:separator/>
      </w:r>
    </w:p>
  </w:footnote>
  <w:footnote w:type="continuationSeparator" w:id="0">
    <w:p w14:paraId="48E5BBD8" w14:textId="77777777" w:rsidR="001171EF" w:rsidRDefault="001171EF" w:rsidP="00ED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24F21"/>
    <w:rsid w:val="001171EF"/>
    <w:rsid w:val="001603B1"/>
    <w:rsid w:val="0018473C"/>
    <w:rsid w:val="00276E95"/>
    <w:rsid w:val="0028658E"/>
    <w:rsid w:val="002B7DF2"/>
    <w:rsid w:val="002C37E5"/>
    <w:rsid w:val="002C447F"/>
    <w:rsid w:val="00362981"/>
    <w:rsid w:val="00365F5C"/>
    <w:rsid w:val="00515B8F"/>
    <w:rsid w:val="00575236"/>
    <w:rsid w:val="005A2745"/>
    <w:rsid w:val="006A06C5"/>
    <w:rsid w:val="007668C7"/>
    <w:rsid w:val="008B5CBC"/>
    <w:rsid w:val="008C6247"/>
    <w:rsid w:val="00947F90"/>
    <w:rsid w:val="00A24BCC"/>
    <w:rsid w:val="00A444E4"/>
    <w:rsid w:val="00C15C7F"/>
    <w:rsid w:val="00D15B06"/>
    <w:rsid w:val="00D73A8C"/>
    <w:rsid w:val="00DC6934"/>
    <w:rsid w:val="00E24F21"/>
    <w:rsid w:val="00E81BC8"/>
    <w:rsid w:val="00EA4C27"/>
    <w:rsid w:val="00ED57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0DA3"/>
  <w15:chartTrackingRefBased/>
  <w15:docId w15:val="{7A6CE107-85B9-4D2F-B523-D74FF7B5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D573E"/>
    <w:pPr>
      <w:tabs>
        <w:tab w:val="center" w:pos="4986"/>
        <w:tab w:val="right" w:pos="9972"/>
      </w:tabs>
    </w:pPr>
  </w:style>
  <w:style w:type="character" w:customStyle="1" w:styleId="AntratsDiagrama">
    <w:name w:val="Antraštės Diagrama"/>
    <w:basedOn w:val="Numatytasispastraiposriftas"/>
    <w:link w:val="Antrats"/>
    <w:uiPriority w:val="99"/>
    <w:rsid w:val="00ED573E"/>
    <w:rPr>
      <w:lang w:eastAsia="en-US"/>
    </w:rPr>
  </w:style>
  <w:style w:type="paragraph" w:styleId="Porat">
    <w:name w:val="footer"/>
    <w:basedOn w:val="prastasis"/>
    <w:link w:val="PoratDiagrama"/>
    <w:uiPriority w:val="99"/>
    <w:unhideWhenUsed/>
    <w:rsid w:val="00ED573E"/>
    <w:pPr>
      <w:tabs>
        <w:tab w:val="center" w:pos="4986"/>
        <w:tab w:val="right" w:pos="9972"/>
      </w:tabs>
    </w:pPr>
  </w:style>
  <w:style w:type="character" w:customStyle="1" w:styleId="PoratDiagrama">
    <w:name w:val="Poraštė Diagrama"/>
    <w:basedOn w:val="Numatytasispastraiposriftas"/>
    <w:link w:val="Porat"/>
    <w:uiPriority w:val="99"/>
    <w:rsid w:val="00ED57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579</Characters>
  <Application>Microsoft Office Word</Application>
  <DocSecurity>0</DocSecurity>
  <Lines>12</Lines>
  <Paragraphs>4</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2</cp:revision>
  <dcterms:created xsi:type="dcterms:W3CDTF">2023-12-11T08:05:00Z</dcterms:created>
  <dcterms:modified xsi:type="dcterms:W3CDTF">2023-12-11T08:05:00Z</dcterms:modified>
</cp:coreProperties>
</file>