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555D" w14:textId="77777777" w:rsidR="005A3CCA" w:rsidRPr="00000B14" w:rsidRDefault="00B70727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1. 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Vandeninė farmacinė kompozicija, apimanti pirfenidoną, vandenį ir vieną ar</w:t>
      </w:r>
      <w:r w:rsidR="00CB44B1" w:rsidRPr="00000B14">
        <w:rPr>
          <w:rFonts w:ascii="Helvetica" w:hAnsi="Helvetica" w:cs="Helvetica"/>
          <w:sz w:val="20"/>
          <w:szCs w:val="24"/>
          <w:lang w:val="lt-LT"/>
        </w:rPr>
        <w:t>ba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 daugiau papildomų </w:t>
      </w:r>
      <w:r w:rsidR="00CB44B1" w:rsidRPr="00000B14">
        <w:rPr>
          <w:rFonts w:ascii="Helvetica" w:hAnsi="Helvetica" w:cs="Helvetica"/>
          <w:sz w:val="20"/>
          <w:szCs w:val="24"/>
          <w:lang w:val="lt-LT"/>
        </w:rPr>
        <w:t>sudedamųjų dalių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, parinktų iš </w:t>
      </w:r>
      <w:r w:rsidR="00CB44B1" w:rsidRPr="00000B14">
        <w:rPr>
          <w:rFonts w:ascii="Helvetica" w:hAnsi="Helvetica" w:cs="Helvetica"/>
          <w:sz w:val="20"/>
          <w:szCs w:val="24"/>
          <w:lang w:val="lt-LT"/>
        </w:rPr>
        <w:t xml:space="preserve">bendrų 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tirpiklių, toni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škumo agentų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, saldiklių, paviršinio aktyvumo medžiagų, drėkinamųjų medžiagų, kompleksonų, antioksidantų, druskų ir buferių, </w:t>
      </w:r>
    </w:p>
    <w:p w14:paraId="7894B55E" w14:textId="11596A73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kur pH yra tarp pH 4,0 ir pH 8,0, 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ir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pirfenidono koncentracija vandeninėje farmacinėje kompozicijoje yra tarp 0,1 mg/ml ir 100 mg/ml,</w:t>
      </w:r>
    </w:p>
    <w:p w14:paraId="7BFEDEC4" w14:textId="7231C866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skirta panaudoti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intersticinės plaučių ligos gydymo būd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ą</w:t>
      </w:r>
      <w:r w:rsidRPr="00000B14">
        <w:rPr>
          <w:rFonts w:ascii="Helvetica" w:hAnsi="Helvetica" w:cs="Helvetica"/>
          <w:sz w:val="20"/>
          <w:szCs w:val="24"/>
          <w:lang w:val="lt-LT"/>
        </w:rPr>
        <w:t>, kur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 xml:space="preserve"> būdas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apima kompozicijos 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įvedimą į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1E7119" w:rsidRPr="00000B14">
        <w:rPr>
          <w:rFonts w:ascii="Helvetica" w:hAnsi="Helvetica" w:cs="Helvetica"/>
          <w:sz w:val="20"/>
          <w:szCs w:val="24"/>
          <w:lang w:val="lt-LT"/>
        </w:rPr>
        <w:t xml:space="preserve">vidurinę apatinių kvėpavimo takų dalį </w:t>
      </w:r>
      <w:r w:rsidRPr="00000B14">
        <w:rPr>
          <w:rFonts w:ascii="Helvetica" w:hAnsi="Helvetica" w:cs="Helvetica"/>
          <w:sz w:val="20"/>
          <w:szCs w:val="24"/>
          <w:lang w:val="lt-LT"/>
        </w:rPr>
        <w:t>subjekto, sergančio ar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ba</w:t>
      </w:r>
      <w:r w:rsidR="00003375" w:rsidRPr="00000B14">
        <w:rPr>
          <w:rFonts w:ascii="Helvetica" w:hAnsi="Helvetica" w:cs="Helvetica"/>
          <w:sz w:val="20"/>
          <w:szCs w:val="24"/>
          <w:lang w:val="lt-LT"/>
        </w:rPr>
        <w:t>,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 xml:space="preserve"> kuriam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įtariam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a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intersticin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ė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plaučių liga,</w:t>
      </w:r>
      <w:r w:rsidR="00000B14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 xml:space="preserve">įkvepiant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per </w:t>
      </w:r>
      <w:r w:rsidR="005A3CCA" w:rsidRPr="00000B14">
        <w:rPr>
          <w:rFonts w:ascii="Helvetica" w:hAnsi="Helvetica" w:cs="Helvetica"/>
          <w:sz w:val="20"/>
          <w:szCs w:val="24"/>
          <w:lang w:val="lt-LT"/>
        </w:rPr>
        <w:t>burną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aerozol</w:t>
      </w:r>
      <w:r w:rsidR="00003375" w:rsidRPr="00000B14">
        <w:rPr>
          <w:rFonts w:ascii="Helvetica" w:hAnsi="Helvetica" w:cs="Helvetica"/>
          <w:sz w:val="20"/>
          <w:szCs w:val="24"/>
          <w:lang w:val="lt-LT"/>
        </w:rPr>
        <w:t>į</w:t>
      </w:r>
      <w:r w:rsidRPr="00000B14">
        <w:rPr>
          <w:rFonts w:ascii="Helvetica" w:hAnsi="Helvetica" w:cs="Helvetica"/>
          <w:sz w:val="20"/>
          <w:szCs w:val="24"/>
          <w:lang w:val="lt-LT"/>
        </w:rPr>
        <w:t>, apiman</w:t>
      </w:r>
      <w:r w:rsidR="00003375" w:rsidRPr="00000B14">
        <w:rPr>
          <w:rFonts w:ascii="Helvetica" w:hAnsi="Helvetica" w:cs="Helvetica"/>
          <w:sz w:val="20"/>
          <w:szCs w:val="24"/>
          <w:lang w:val="lt-LT"/>
        </w:rPr>
        <w:t>tį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minėtą kompoziciją.</w:t>
      </w:r>
    </w:p>
    <w:p w14:paraId="41452EB4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4A67829" w14:textId="0D1E3A33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2.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Vandeninė farmacinė kompozicija, skirta panaudoti pagal 1 punktą, pritaikyta inhaliacijai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Pr="00000B14">
        <w:rPr>
          <w:rFonts w:ascii="Helvetica" w:hAnsi="Helvetica" w:cs="Helvetica"/>
          <w:sz w:val="20"/>
          <w:szCs w:val="24"/>
          <w:lang w:val="lt-LT"/>
        </w:rPr>
        <w:t>u,</w:t>
      </w:r>
      <w:r w:rsidR="00003375" w:rsidRPr="00000B14">
        <w:rPr>
          <w:rFonts w:ascii="Helvetica" w:hAnsi="Helvetica" w:cs="Helvetica"/>
          <w:sz w:val="20"/>
          <w:lang w:val="lt-LT"/>
        </w:rPr>
        <w:t xml:space="preserve"> </w:t>
      </w:r>
      <w:r w:rsidR="00003375" w:rsidRPr="00000B14">
        <w:rPr>
          <w:rFonts w:ascii="Helvetica" w:hAnsi="Helvetica" w:cs="Helvetica"/>
          <w:sz w:val="20"/>
          <w:szCs w:val="24"/>
          <w:lang w:val="lt-LT"/>
        </w:rPr>
        <w:t xml:space="preserve">skirta įvesti į plaučius </w:t>
      </w:r>
      <w:r w:rsidR="000478F2" w:rsidRPr="00000B14">
        <w:rPr>
          <w:rFonts w:ascii="Helvetica" w:hAnsi="Helvetica" w:cs="Helvetica"/>
          <w:sz w:val="20"/>
          <w:szCs w:val="24"/>
          <w:lang w:val="lt-LT"/>
        </w:rPr>
        <w:t>purškiamąja inhaliacija iš</w:t>
      </w:r>
      <w:r w:rsidR="00003375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="000478F2" w:rsidRPr="00000B14">
        <w:rPr>
          <w:rFonts w:ascii="Helvetica" w:hAnsi="Helvetica" w:cs="Helvetica"/>
          <w:sz w:val="20"/>
          <w:szCs w:val="24"/>
          <w:lang w:val="lt-LT"/>
        </w:rPr>
        <w:t>o</w:t>
      </w:r>
      <w:r w:rsidRPr="00000B14">
        <w:rPr>
          <w:rFonts w:ascii="Helvetica" w:hAnsi="Helvetica" w:cs="Helvetica"/>
          <w:sz w:val="20"/>
          <w:szCs w:val="24"/>
          <w:lang w:val="lt-LT"/>
        </w:rPr>
        <w:t>.</w:t>
      </w:r>
    </w:p>
    <w:p w14:paraId="1D02D8C9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4312CCA" w14:textId="6FE45120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3.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Vandeninė farmacinė kompozicija, skirta </w:t>
      </w:r>
      <w:r w:rsidR="00003375" w:rsidRPr="00000B14">
        <w:rPr>
          <w:rFonts w:ascii="Helvetica" w:hAnsi="Helvetica" w:cs="Helvetica"/>
          <w:sz w:val="20"/>
          <w:szCs w:val="24"/>
          <w:lang w:val="lt-LT"/>
        </w:rPr>
        <w:t>pa</w:t>
      </w:r>
      <w:r w:rsidRPr="00000B14">
        <w:rPr>
          <w:rFonts w:ascii="Helvetica" w:hAnsi="Helvetica" w:cs="Helvetica"/>
          <w:sz w:val="20"/>
          <w:szCs w:val="24"/>
          <w:lang w:val="lt-LT"/>
        </w:rPr>
        <w:t>naudoti pagal 1 arba 2 punktą, kur vandeninė farmacinė kompozicija apima citratinį buferį arba fosfatinį buferį.</w:t>
      </w:r>
    </w:p>
    <w:p w14:paraId="1169B01B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2FF38790" w14:textId="309CC222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4.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>Vandeninė farmacinė kompozicija, skirta panaudoti pagal 1, 2 arba 3 punktą, kur vandeninės farmacinės kompozicijos osmoli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ali</w:t>
      </w:r>
      <w:r w:rsidRPr="00000B14">
        <w:rPr>
          <w:rFonts w:ascii="Helvetica" w:hAnsi="Helvetica" w:cs="Helvetica"/>
          <w:sz w:val="20"/>
          <w:szCs w:val="24"/>
          <w:lang w:val="lt-LT"/>
        </w:rPr>
        <w:t>škumas yra nuo 100 mOsmol/kg iki 6000 mOsmol/kg.</w:t>
      </w:r>
    </w:p>
    <w:p w14:paraId="6958DCCB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63C2E037" w14:textId="25945A4D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5.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Vandeninė farmacinė kompozicija, skirta 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pa</w:t>
      </w:r>
      <w:r w:rsidRPr="00000B14">
        <w:rPr>
          <w:rFonts w:ascii="Helvetica" w:hAnsi="Helvetica" w:cs="Helvetica"/>
          <w:sz w:val="20"/>
          <w:szCs w:val="24"/>
          <w:lang w:val="lt-LT"/>
        </w:rPr>
        <w:t>naudoti pagal bet kurį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iš 1-4 punktų, kur vandeninė farmacinė kompozicija apima vieną arba daugiau druskų, kurios yra toni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škumo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agentai</w:t>
      </w:r>
      <w:r w:rsidRPr="00000B14">
        <w:rPr>
          <w:rFonts w:ascii="Helvetica" w:hAnsi="Helvetica" w:cs="Helvetica"/>
          <w:sz w:val="20"/>
          <w:szCs w:val="24"/>
          <w:lang w:val="lt-LT"/>
        </w:rPr>
        <w:t>, arba kur vandeninė farmacinė kompozicija apima sachariną.</w:t>
      </w:r>
    </w:p>
    <w:p w14:paraId="1C1E59BF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616994E" w14:textId="44A2E162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6.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>Vienetinė dozė, apimanti nuo 0,5 ml iki 6 ml vandeninio tirpalo pagal bet kurį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 xml:space="preserve"> vieną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iš 1-5 punktų, kur pirfenidono koncentracija vandeniniame tirpale yra nuo 0,1 mg/ml ir 60 mg/ml, skirta 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pa</w:t>
      </w:r>
      <w:r w:rsidRPr="00000B14">
        <w:rPr>
          <w:rFonts w:ascii="Helvetica" w:hAnsi="Helvetica" w:cs="Helvetica"/>
          <w:sz w:val="20"/>
          <w:szCs w:val="24"/>
          <w:lang w:val="lt-LT"/>
        </w:rPr>
        <w:t>naudoti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 xml:space="preserve"> taikant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intersticinės plaučių ligos gydym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o būdą</w:t>
      </w:r>
      <w:r w:rsidRPr="00000B14">
        <w:rPr>
          <w:rFonts w:ascii="Helvetica" w:hAnsi="Helvetica" w:cs="Helvetica"/>
          <w:sz w:val="20"/>
          <w:szCs w:val="24"/>
          <w:lang w:val="lt-LT"/>
        </w:rPr>
        <w:t>, k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ur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vienetinė dozė yra pritaikyta naudoti skysčių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Pr="00000B14">
        <w:rPr>
          <w:rFonts w:ascii="Helvetica" w:hAnsi="Helvetica" w:cs="Helvetica"/>
          <w:sz w:val="20"/>
          <w:szCs w:val="24"/>
          <w:lang w:val="lt-LT"/>
        </w:rPr>
        <w:t>e.</w:t>
      </w:r>
    </w:p>
    <w:p w14:paraId="12599A9D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A25CBE2" w14:textId="2B0B8314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7.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Vienetinė dozė, skirta </w:t>
      </w:r>
      <w:r w:rsidR="00692486" w:rsidRPr="00000B14">
        <w:rPr>
          <w:rFonts w:ascii="Helvetica" w:hAnsi="Helvetica" w:cs="Helvetica"/>
          <w:sz w:val="20"/>
          <w:szCs w:val="24"/>
          <w:lang w:val="lt-LT"/>
        </w:rPr>
        <w:t>pa</w:t>
      </w:r>
      <w:r w:rsidRPr="00000B14">
        <w:rPr>
          <w:rFonts w:ascii="Helvetica" w:hAnsi="Helvetica" w:cs="Helvetica"/>
          <w:sz w:val="20"/>
          <w:szCs w:val="24"/>
          <w:lang w:val="lt-LT"/>
        </w:rPr>
        <w:t>naudoti pagal 6 punktą, kur vandeninio tirpalo osmoli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ali</w:t>
      </w:r>
      <w:r w:rsidRPr="00000B14">
        <w:rPr>
          <w:rFonts w:ascii="Helvetica" w:hAnsi="Helvetica" w:cs="Helvetica"/>
          <w:sz w:val="20"/>
          <w:szCs w:val="24"/>
          <w:lang w:val="lt-LT"/>
        </w:rPr>
        <w:t>škumas yra nuo 50 mOsmol/kg iki 6000 mOsmol/kg.</w:t>
      </w:r>
    </w:p>
    <w:p w14:paraId="63990E9B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6876317" w14:textId="77777777" w:rsidR="0059576C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8.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Vandeninė farmacinė kompozicija, skirta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pa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naudoti pagal 2 punktą, kur: </w:t>
      </w:r>
    </w:p>
    <w:p w14:paraId="09C0D282" w14:textId="0B074AA9" w:rsidR="00EB34D1" w:rsidRPr="00000B14" w:rsidRDefault="0059576C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as yra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srautinis 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purkštukas, ultragarsinis purkštu</w:t>
      </w:r>
      <w:r w:rsidRPr="00000B14">
        <w:rPr>
          <w:rFonts w:ascii="Helvetica" w:hAnsi="Helvetica" w:cs="Helvetica"/>
          <w:sz w:val="20"/>
          <w:szCs w:val="24"/>
          <w:lang w:val="lt-LT"/>
        </w:rPr>
        <w:t>k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as, pulsuojan</w:t>
      </w:r>
      <w:r w:rsidRPr="00000B14">
        <w:rPr>
          <w:rFonts w:ascii="Helvetica" w:hAnsi="Helvetica" w:cs="Helvetica"/>
          <w:sz w:val="20"/>
          <w:szCs w:val="24"/>
          <w:lang w:val="lt-LT"/>
        </w:rPr>
        <w:t>čios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 membran</w:t>
      </w:r>
      <w:r w:rsidRPr="00000B14">
        <w:rPr>
          <w:rFonts w:ascii="Helvetica" w:hAnsi="Helvetica" w:cs="Helvetica"/>
          <w:sz w:val="20"/>
          <w:szCs w:val="24"/>
          <w:lang w:val="lt-LT"/>
        </w:rPr>
        <w:t>o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s purkštu</w:t>
      </w:r>
      <w:r w:rsidRPr="00000B14">
        <w:rPr>
          <w:rFonts w:ascii="Helvetica" w:hAnsi="Helvetica" w:cs="Helvetica"/>
          <w:sz w:val="20"/>
          <w:szCs w:val="24"/>
          <w:lang w:val="lt-LT"/>
        </w:rPr>
        <w:t>k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as, </w:t>
      </w:r>
      <w:r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as, apimantis vibruojantį tinklelį arba plokštelę su daugybe angų, arba </w:t>
      </w:r>
      <w:r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as, apimantis vibracijos generatorių ir vandens kamer</w:t>
      </w:r>
      <w:r w:rsidRPr="00000B14">
        <w:rPr>
          <w:rFonts w:ascii="Helvetica" w:hAnsi="Helvetica" w:cs="Helvetica"/>
          <w:sz w:val="20"/>
          <w:szCs w:val="24"/>
          <w:lang w:val="lt-LT"/>
        </w:rPr>
        <w:t>ą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 xml:space="preserve">; kur skysčio </w:t>
      </w:r>
      <w:r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="00EB34D1" w:rsidRPr="00000B14">
        <w:rPr>
          <w:rFonts w:ascii="Helvetica" w:hAnsi="Helvetica" w:cs="Helvetica"/>
          <w:sz w:val="20"/>
          <w:szCs w:val="24"/>
          <w:lang w:val="lt-LT"/>
        </w:rPr>
        <w:t>as:</w:t>
      </w:r>
    </w:p>
    <w:p w14:paraId="455887D6" w14:textId="307FF34D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i) žmogaus plaučiuose nusėda mažiausiai 7% pirfenidono;</w:t>
      </w:r>
    </w:p>
    <w:p w14:paraId="706008F0" w14:textId="77777777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(ii) suteikia vandeninio tirpalo išmetamų lašelių dydžio pasiskirstymo geometrinį standartinį nuokrypį (GSD) nuo 1,0 µm iki 2,5 µm;</w:t>
      </w:r>
    </w:p>
    <w:p w14:paraId="2F43C41E" w14:textId="38F8B828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iii)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užtikrina</w:t>
      </w:r>
      <w:r w:rsidRPr="00000B14">
        <w:rPr>
          <w:rFonts w:ascii="Helvetica" w:hAnsi="Helvetica" w:cs="Helvetica"/>
          <w:sz w:val="20"/>
          <w:szCs w:val="24"/>
          <w:lang w:val="lt-LT"/>
        </w:rPr>
        <w:t>:</w:t>
      </w:r>
    </w:p>
    <w:p w14:paraId="55C78026" w14:textId="17B4D40F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a) vandeninio tirpalo, išleidžiamo didelio efektyvumo skysčio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Pr="00000B14">
        <w:rPr>
          <w:rFonts w:ascii="Helvetica" w:hAnsi="Helvetica" w:cs="Helvetica"/>
          <w:sz w:val="20"/>
          <w:szCs w:val="24"/>
          <w:lang w:val="lt-LT"/>
        </w:rPr>
        <w:t>u, lašelių dydžio masės aerodinamini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o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skersm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ens medianą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(MMAD) nuo 1 µm iki maždaug 5 µm;</w:t>
      </w:r>
    </w:p>
    <w:p w14:paraId="618C160F" w14:textId="1F036281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b) vidutin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į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tūrin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į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skersm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enį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(VMD) nuo 1 µm iki 5 µm; ir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 xml:space="preserve"> (</w:t>
      </w:r>
      <w:r w:rsidRPr="00000B14">
        <w:rPr>
          <w:rFonts w:ascii="Helvetica" w:hAnsi="Helvetica" w:cs="Helvetica"/>
          <w:sz w:val="20"/>
          <w:szCs w:val="24"/>
          <w:lang w:val="lt-LT"/>
        </w:rPr>
        <w:t>arba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)</w:t>
      </w:r>
    </w:p>
    <w:p w14:paraId="563718A3" w14:textId="27D48AF8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c) masės 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skersmens medianą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(MMD) nuo 1 µm iki 5 µm;</w:t>
      </w:r>
    </w:p>
    <w:p w14:paraId="1AB9013B" w14:textId="6785D707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(iv) užtikrina 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mažiausiai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30% smulkių</w:t>
      </w:r>
      <w:r w:rsidR="003A398E" w:rsidRPr="00000B14">
        <w:rPr>
          <w:rFonts w:ascii="Helvetica" w:hAnsi="Helvetica" w:cs="Helvetica"/>
          <w:sz w:val="20"/>
          <w:szCs w:val="24"/>
          <w:lang w:val="lt-LT"/>
        </w:rPr>
        <w:t>jų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dalelių frakcij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os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(FPF = % ≤ 5 mikronai) iš skysčio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Pr="00000B14">
        <w:rPr>
          <w:rFonts w:ascii="Helvetica" w:hAnsi="Helvetica" w:cs="Helvetica"/>
          <w:sz w:val="20"/>
          <w:szCs w:val="24"/>
          <w:lang w:val="lt-LT"/>
        </w:rPr>
        <w:t>o išskiriamų lašelių;</w:t>
      </w:r>
    </w:p>
    <w:p w14:paraId="4670EA02" w14:textId="1414BDB9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(v) užtikrina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mažiausiai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0,1 ml/min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.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iš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purškimo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greitį; 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ir (arba)</w:t>
      </w:r>
    </w:p>
    <w:p w14:paraId="74CE23B1" w14:textId="629E2138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lastRenderedPageBreak/>
        <w:t xml:space="preserve">(vi) </w:t>
      </w:r>
      <w:r w:rsidR="003A398E" w:rsidRPr="00000B14">
        <w:rPr>
          <w:rFonts w:ascii="Helvetica" w:hAnsi="Helvetica" w:cs="Helvetica"/>
          <w:sz w:val="20"/>
          <w:szCs w:val="24"/>
          <w:lang w:val="lt-LT"/>
        </w:rPr>
        <w:t>pateikia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žmogui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mažiausiai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25% vandeninio tirpalo.</w:t>
      </w:r>
    </w:p>
    <w:p w14:paraId="12E21857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130AD120" w14:textId="5E7CFF3E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9.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>Vandeninė farmacinė kompozicija, skirta panaudoti pagal 1-5 punktus, kur vandeninė farmacinė kompozicija yra inhaliacinės sistemos dalis, skirta vandeninės farmacinės kompozicijos įvedimui į žmogaus kvėpavimo takus, sistema apimanti:</w:t>
      </w:r>
    </w:p>
    <w:p w14:paraId="21057EFC" w14:textId="77777777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(a) nuo 0,5 ml iki 6 ml vandeninės farmacinės kompozicijos; ir</w:t>
      </w:r>
    </w:p>
    <w:p w14:paraId="6AE55286" w14:textId="3790D67E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b) didelio efektyvumo skysčio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ą</w:t>
      </w:r>
      <w:r w:rsidRPr="00000B14">
        <w:rPr>
          <w:rFonts w:ascii="Helvetica" w:hAnsi="Helvetica" w:cs="Helvetica"/>
          <w:sz w:val="20"/>
          <w:szCs w:val="24"/>
          <w:lang w:val="lt-LT"/>
        </w:rPr>
        <w:t>.</w:t>
      </w:r>
    </w:p>
    <w:p w14:paraId="780148A1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4AD6E6DB" w14:textId="63C1921A" w:rsidR="00EB34D1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10.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Vandeninė farmacinė kompozicija, skirta 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pa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naudoti pagal 9 punktą, kur didelio efektyvumo skysčio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Pr="00000B14">
        <w:rPr>
          <w:rFonts w:ascii="Helvetica" w:hAnsi="Helvetica" w:cs="Helvetica"/>
          <w:sz w:val="20"/>
          <w:szCs w:val="24"/>
          <w:lang w:val="lt-LT"/>
        </w:rPr>
        <w:t>as inhaliacinėje sistemoje:</w:t>
      </w:r>
    </w:p>
    <w:p w14:paraId="31634743" w14:textId="1FED654E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i) plaučiuose nusėda mažiausiai 7%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 xml:space="preserve"> žmogui įpurkšto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pirfenidono;</w:t>
      </w:r>
    </w:p>
    <w:p w14:paraId="48B197CD" w14:textId="48C83E56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(ii)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užtikrina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vandeninio tirpalo išmetamų lašelių dydžio pasiskirstymo geometrinį standartinį nuokrypį (GSD) nuo 1,0 µm iki 2,5 µm;</w:t>
      </w:r>
    </w:p>
    <w:p w14:paraId="601971BB" w14:textId="1D8E85EE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(iii)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užtikrina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: a) vandeninio tirpalo,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išpurškiamo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didelio efektyvumo skysčio </w:t>
      </w:r>
      <w:r w:rsidR="0059576C" w:rsidRPr="00000B14">
        <w:rPr>
          <w:rFonts w:ascii="Helvetica" w:hAnsi="Helvetica" w:cs="Helvetica"/>
          <w:sz w:val="20"/>
          <w:szCs w:val="24"/>
          <w:lang w:val="lt-LT"/>
        </w:rPr>
        <w:t>purkštuk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u,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lašelių dydžio masės aerodinaminio skersmens medianą (MMAD) nuo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1 µm iki 5 µm; b)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vidutinį tūrinį skersmenį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(VMD) nuo 1 µm iki 5 µm; 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ir (arba)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c)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masės skersmens medianą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(MMD) nuo 1 µm iki 5 µm;</w:t>
      </w:r>
    </w:p>
    <w:p w14:paraId="4B2D001B" w14:textId="4B6C738F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(iv)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užtikrina mažiausiai 30% smulkių dalelių frakcijos (FPF = % ≤ 5 mikronai) iš skysčio purkštuko išskiriamų lašelių</w:t>
      </w:r>
      <w:r w:rsidRPr="00000B14">
        <w:rPr>
          <w:rFonts w:ascii="Helvetica" w:hAnsi="Helvetica" w:cs="Helvetica"/>
          <w:sz w:val="20"/>
          <w:szCs w:val="24"/>
          <w:lang w:val="lt-LT"/>
        </w:rPr>
        <w:t>;</w:t>
      </w:r>
    </w:p>
    <w:p w14:paraId="1869D83D" w14:textId="50280600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(v) užtikrina 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mažiausiai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0,1 ml/min</w:t>
      </w:r>
      <w:r w:rsidR="00E52B16" w:rsidRPr="00000B14">
        <w:rPr>
          <w:rFonts w:ascii="Helvetica" w:hAnsi="Helvetica" w:cs="Helvetica"/>
          <w:sz w:val="20"/>
          <w:szCs w:val="24"/>
          <w:lang w:val="lt-LT"/>
        </w:rPr>
        <w:t>.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="0003392A" w:rsidRPr="00000B14">
        <w:rPr>
          <w:rFonts w:ascii="Helvetica" w:hAnsi="Helvetica" w:cs="Helvetica"/>
          <w:sz w:val="20"/>
          <w:szCs w:val="24"/>
          <w:lang w:val="lt-LT"/>
        </w:rPr>
        <w:t xml:space="preserve">išpurškimo </w:t>
      </w:r>
      <w:r w:rsidRPr="00000B14">
        <w:rPr>
          <w:rFonts w:ascii="Helvetica" w:hAnsi="Helvetica" w:cs="Helvetica"/>
          <w:sz w:val="20"/>
          <w:szCs w:val="24"/>
          <w:lang w:val="lt-LT"/>
        </w:rPr>
        <w:t xml:space="preserve">greitį; </w:t>
      </w:r>
      <w:r w:rsidR="004822AC" w:rsidRPr="00000B14">
        <w:rPr>
          <w:rFonts w:ascii="Helvetica" w:hAnsi="Helvetica" w:cs="Helvetica"/>
          <w:sz w:val="20"/>
          <w:szCs w:val="24"/>
          <w:lang w:val="lt-LT"/>
        </w:rPr>
        <w:t>ir (arba)</w:t>
      </w:r>
    </w:p>
    <w:p w14:paraId="2F995A21" w14:textId="08FC3270" w:rsidR="00EB34D1" w:rsidRPr="00000B14" w:rsidRDefault="00EB34D1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 xml:space="preserve">(vi) </w:t>
      </w:r>
      <w:r w:rsidR="003A398E" w:rsidRPr="00000B14">
        <w:rPr>
          <w:rFonts w:ascii="Helvetica" w:hAnsi="Helvetica" w:cs="Helvetica"/>
          <w:sz w:val="20"/>
          <w:szCs w:val="24"/>
          <w:lang w:val="lt-LT"/>
        </w:rPr>
        <w:t>pateikia</w:t>
      </w:r>
      <w:r w:rsidR="0003392A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>žmogui mažiausiai apie 25 % vandeninio tirpalo.</w:t>
      </w:r>
    </w:p>
    <w:p w14:paraId="592C22AF" w14:textId="77777777" w:rsidR="0047438E" w:rsidRPr="00000B14" w:rsidRDefault="0047438E" w:rsidP="00000B14">
      <w:pPr>
        <w:spacing w:after="0" w:line="360" w:lineRule="auto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01DD5088" w14:textId="1CF2A3A6" w:rsidR="00A51B6C" w:rsidRPr="00000B14" w:rsidRDefault="00EB34D1" w:rsidP="00000B1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000B14">
        <w:rPr>
          <w:rFonts w:ascii="Helvetica" w:hAnsi="Helvetica" w:cs="Helvetica"/>
          <w:sz w:val="20"/>
          <w:szCs w:val="24"/>
          <w:lang w:val="lt-LT"/>
        </w:rPr>
        <w:t>11.</w:t>
      </w:r>
      <w:r w:rsidR="0047438E" w:rsidRPr="00000B14">
        <w:rPr>
          <w:rFonts w:ascii="Helvetica" w:hAnsi="Helvetica" w:cs="Helvetica"/>
          <w:sz w:val="20"/>
          <w:szCs w:val="24"/>
          <w:lang w:val="lt-LT"/>
        </w:rPr>
        <w:t xml:space="preserve"> </w:t>
      </w:r>
      <w:r w:rsidRPr="00000B14">
        <w:rPr>
          <w:rFonts w:ascii="Helvetica" w:hAnsi="Helvetica" w:cs="Helvetica"/>
          <w:sz w:val="20"/>
          <w:szCs w:val="24"/>
          <w:lang w:val="lt-LT"/>
        </w:rPr>
        <w:t>Vandeninė farmacinė kompozicija, skirta panaudoti pagal 1 punktą, kur intersticinė plaučių liga yra idiopatinė plaučių fibrozė.</w:t>
      </w:r>
    </w:p>
    <w:sectPr w:rsidR="00A51B6C" w:rsidRPr="00000B14" w:rsidSect="00000B1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BF15" w14:textId="77777777" w:rsidR="00B052D1" w:rsidRDefault="00B052D1" w:rsidP="007B0A41">
      <w:pPr>
        <w:spacing w:after="0" w:line="240" w:lineRule="auto"/>
      </w:pPr>
      <w:r>
        <w:separator/>
      </w:r>
    </w:p>
  </w:endnote>
  <w:endnote w:type="continuationSeparator" w:id="0">
    <w:p w14:paraId="40CA9B0D" w14:textId="77777777" w:rsidR="00B052D1" w:rsidRDefault="00B052D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9631" w14:textId="77777777" w:rsidR="00B052D1" w:rsidRDefault="00B052D1" w:rsidP="007B0A41">
      <w:pPr>
        <w:spacing w:after="0" w:line="240" w:lineRule="auto"/>
      </w:pPr>
      <w:r>
        <w:separator/>
      </w:r>
    </w:p>
  </w:footnote>
  <w:footnote w:type="continuationSeparator" w:id="0">
    <w:p w14:paraId="7F52D01A" w14:textId="77777777" w:rsidR="00B052D1" w:rsidRDefault="00B052D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0B14"/>
    <w:rsid w:val="00003375"/>
    <w:rsid w:val="0003392A"/>
    <w:rsid w:val="000478F2"/>
    <w:rsid w:val="00065F0D"/>
    <w:rsid w:val="00070D8A"/>
    <w:rsid w:val="00092D0B"/>
    <w:rsid w:val="000D0403"/>
    <w:rsid w:val="00120AC9"/>
    <w:rsid w:val="001308ED"/>
    <w:rsid w:val="001668DF"/>
    <w:rsid w:val="00192F10"/>
    <w:rsid w:val="001A3E8E"/>
    <w:rsid w:val="001C33D1"/>
    <w:rsid w:val="001E7119"/>
    <w:rsid w:val="001F266E"/>
    <w:rsid w:val="00223910"/>
    <w:rsid w:val="00234E11"/>
    <w:rsid w:val="00260D4E"/>
    <w:rsid w:val="002837FC"/>
    <w:rsid w:val="002B66D9"/>
    <w:rsid w:val="002E0F37"/>
    <w:rsid w:val="00316FB7"/>
    <w:rsid w:val="003700E9"/>
    <w:rsid w:val="003A0D71"/>
    <w:rsid w:val="003A398E"/>
    <w:rsid w:val="003D4001"/>
    <w:rsid w:val="003E51FF"/>
    <w:rsid w:val="00412B35"/>
    <w:rsid w:val="00416928"/>
    <w:rsid w:val="00431822"/>
    <w:rsid w:val="0047438E"/>
    <w:rsid w:val="004822AC"/>
    <w:rsid w:val="004A11D8"/>
    <w:rsid w:val="004C1469"/>
    <w:rsid w:val="00500B25"/>
    <w:rsid w:val="0053198F"/>
    <w:rsid w:val="005324BA"/>
    <w:rsid w:val="00560B7D"/>
    <w:rsid w:val="00564911"/>
    <w:rsid w:val="0059478E"/>
    <w:rsid w:val="0059576C"/>
    <w:rsid w:val="005A3CCA"/>
    <w:rsid w:val="005D37DF"/>
    <w:rsid w:val="005E785D"/>
    <w:rsid w:val="00600FCD"/>
    <w:rsid w:val="006049CC"/>
    <w:rsid w:val="00617E21"/>
    <w:rsid w:val="006375BB"/>
    <w:rsid w:val="00675FB8"/>
    <w:rsid w:val="00683EAE"/>
    <w:rsid w:val="00692486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47C4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052D1"/>
    <w:rsid w:val="00B226B6"/>
    <w:rsid w:val="00B6516C"/>
    <w:rsid w:val="00B70727"/>
    <w:rsid w:val="00B81287"/>
    <w:rsid w:val="00B86C5A"/>
    <w:rsid w:val="00BC3953"/>
    <w:rsid w:val="00BD2789"/>
    <w:rsid w:val="00BD5417"/>
    <w:rsid w:val="00C1001A"/>
    <w:rsid w:val="00C30968"/>
    <w:rsid w:val="00C72847"/>
    <w:rsid w:val="00C86DA9"/>
    <w:rsid w:val="00C91715"/>
    <w:rsid w:val="00CB44B1"/>
    <w:rsid w:val="00CE42D1"/>
    <w:rsid w:val="00CF70D6"/>
    <w:rsid w:val="00D15412"/>
    <w:rsid w:val="00D30F69"/>
    <w:rsid w:val="00D54A23"/>
    <w:rsid w:val="00D55A30"/>
    <w:rsid w:val="00D56D60"/>
    <w:rsid w:val="00DA1EBC"/>
    <w:rsid w:val="00DB375D"/>
    <w:rsid w:val="00DD1636"/>
    <w:rsid w:val="00E1104B"/>
    <w:rsid w:val="00E1543E"/>
    <w:rsid w:val="00E1780E"/>
    <w:rsid w:val="00E2583B"/>
    <w:rsid w:val="00E321B7"/>
    <w:rsid w:val="00E52B16"/>
    <w:rsid w:val="00EB34D1"/>
    <w:rsid w:val="00EB6F08"/>
    <w:rsid w:val="00EC2E69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63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3706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2022-06-06T11:47:00Z</dcterms:created>
  <dcterms:modified xsi:type="dcterms:W3CDTF">2022-06-06T11:47:00Z</dcterms:modified>
</cp:coreProperties>
</file>