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647CE" w14:textId="515B7471" w:rsidR="00DF4373" w:rsidRPr="00CC1F6B" w:rsidRDefault="00B70727" w:rsidP="00CC1F6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1F6B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DF4373" w:rsidRPr="00CC1F6B">
        <w:rPr>
          <w:rFonts w:ascii="Helvetica" w:hAnsi="Helvetica" w:cs="Helvetica"/>
          <w:sz w:val="20"/>
          <w:szCs w:val="24"/>
          <w:lang w:val="lt-LT"/>
        </w:rPr>
        <w:t xml:space="preserve">Ilgalaikio atpalaidavimo kompozicija, skirta </w:t>
      </w:r>
      <w:r w:rsidR="006655E2" w:rsidRPr="00CC1F6B">
        <w:rPr>
          <w:rFonts w:ascii="Helvetica" w:hAnsi="Helvetica" w:cs="Helvetica"/>
          <w:sz w:val="20"/>
          <w:szCs w:val="24"/>
          <w:lang w:val="lt-LT"/>
        </w:rPr>
        <w:t>pa</w:t>
      </w:r>
      <w:r w:rsidR="00DF4373" w:rsidRPr="00CC1F6B">
        <w:rPr>
          <w:rFonts w:ascii="Helvetica" w:hAnsi="Helvetica" w:cs="Helvetica"/>
          <w:sz w:val="20"/>
          <w:szCs w:val="24"/>
          <w:lang w:val="lt-LT"/>
        </w:rPr>
        <w:t xml:space="preserve">naudoti artrito gydymui, apimanti: </w:t>
      </w:r>
    </w:p>
    <w:p w14:paraId="45321627" w14:textId="53AF66A7" w:rsidR="00DF4373" w:rsidRPr="00CC1F6B" w:rsidRDefault="00DF4373" w:rsidP="00CC1F6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proofErr w:type="spellStart"/>
      <w:r w:rsidRPr="00CC1F6B">
        <w:rPr>
          <w:rFonts w:ascii="Helvetica" w:hAnsi="Helvetica" w:cs="Helvetica"/>
          <w:sz w:val="20"/>
          <w:szCs w:val="24"/>
          <w:lang w:val="lt-LT"/>
        </w:rPr>
        <w:t>liposom</w:t>
      </w:r>
      <w:r w:rsidR="006655E2" w:rsidRPr="00CC1F6B">
        <w:rPr>
          <w:rFonts w:ascii="Helvetica" w:hAnsi="Helvetica" w:cs="Helvetica"/>
          <w:sz w:val="20"/>
          <w:szCs w:val="24"/>
          <w:lang w:val="lt-LT"/>
        </w:rPr>
        <w:t>a</w:t>
      </w:r>
      <w:r w:rsidRPr="00CC1F6B">
        <w:rPr>
          <w:rFonts w:ascii="Helvetica" w:hAnsi="Helvetica" w:cs="Helvetica"/>
          <w:sz w:val="20"/>
          <w:szCs w:val="24"/>
          <w:lang w:val="lt-LT"/>
        </w:rPr>
        <w:t>s</w:t>
      </w:r>
      <w:proofErr w:type="spellEnd"/>
      <w:r w:rsidRPr="00CC1F6B">
        <w:rPr>
          <w:rFonts w:ascii="Helvetica" w:hAnsi="Helvetica" w:cs="Helvetica"/>
          <w:sz w:val="20"/>
          <w:szCs w:val="24"/>
          <w:lang w:val="lt-LT"/>
        </w:rPr>
        <w:t>; ir</w:t>
      </w:r>
    </w:p>
    <w:p w14:paraId="2D88B81A" w14:textId="52319EEC" w:rsidR="00DF4373" w:rsidRPr="00CC1F6B" w:rsidRDefault="00DF4373" w:rsidP="00CC1F6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1F6B">
        <w:rPr>
          <w:rFonts w:ascii="Helvetica" w:hAnsi="Helvetica" w:cs="Helvetica"/>
          <w:sz w:val="20"/>
          <w:szCs w:val="24"/>
          <w:lang w:val="lt-LT"/>
        </w:rPr>
        <w:t>vien</w:t>
      </w:r>
      <w:r w:rsidR="006655E2" w:rsidRPr="00CC1F6B">
        <w:rPr>
          <w:rFonts w:ascii="Helvetica" w:hAnsi="Helvetica" w:cs="Helvetica"/>
          <w:sz w:val="20"/>
          <w:szCs w:val="24"/>
          <w:lang w:val="lt-LT"/>
        </w:rPr>
        <w:t>ą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 ar</w:t>
      </w:r>
      <w:r w:rsidR="006655E2" w:rsidRPr="00CC1F6B">
        <w:rPr>
          <w:rFonts w:ascii="Helvetica" w:hAnsi="Helvetica" w:cs="Helvetica"/>
          <w:sz w:val="20"/>
          <w:szCs w:val="24"/>
          <w:lang w:val="lt-LT"/>
        </w:rPr>
        <w:t>ba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 daugiau </w:t>
      </w:r>
      <w:r w:rsidR="006655E2" w:rsidRPr="00CC1F6B">
        <w:rPr>
          <w:rFonts w:ascii="Helvetica" w:hAnsi="Helvetica" w:cs="Helvetica"/>
          <w:sz w:val="20"/>
          <w:szCs w:val="24"/>
          <w:lang w:val="lt-LT"/>
        </w:rPr>
        <w:t>terapinių agentų</w:t>
      </w:r>
      <w:r w:rsidRPr="00CC1F6B">
        <w:rPr>
          <w:rFonts w:ascii="Helvetica" w:hAnsi="Helvetica" w:cs="Helvetica"/>
          <w:sz w:val="20"/>
          <w:szCs w:val="24"/>
          <w:lang w:val="lt-LT"/>
        </w:rPr>
        <w:t>,</w:t>
      </w:r>
    </w:p>
    <w:p w14:paraId="614AE4A2" w14:textId="3069F8E7" w:rsidR="00DF4373" w:rsidRPr="00CC1F6B" w:rsidRDefault="006655E2" w:rsidP="00CC1F6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1F6B">
        <w:rPr>
          <w:rFonts w:ascii="Helvetica" w:hAnsi="Helvetica" w:cs="Helvetica"/>
          <w:sz w:val="20"/>
          <w:szCs w:val="24"/>
          <w:lang w:val="lt-LT"/>
        </w:rPr>
        <w:t>c h a r a k t e r i z u o j a m a</w:t>
      </w:r>
      <w:r w:rsidR="00CC1F6B" w:rsidRPr="00CC1F6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DF4373" w:rsidRPr="00CC1F6B">
        <w:rPr>
          <w:rFonts w:ascii="Helvetica" w:hAnsi="Helvetica" w:cs="Helvetica"/>
          <w:sz w:val="20"/>
          <w:szCs w:val="24"/>
          <w:lang w:val="lt-LT"/>
        </w:rPr>
        <w:t xml:space="preserve">tuo, kad </w:t>
      </w:r>
      <w:proofErr w:type="spellStart"/>
      <w:r w:rsidR="00DF4373" w:rsidRPr="00CC1F6B">
        <w:rPr>
          <w:rFonts w:ascii="Helvetica" w:hAnsi="Helvetica" w:cs="Helvetica"/>
          <w:sz w:val="20"/>
          <w:szCs w:val="24"/>
          <w:lang w:val="lt-LT"/>
        </w:rPr>
        <w:t>liposomos</w:t>
      </w:r>
      <w:proofErr w:type="spellEnd"/>
      <w:r w:rsidR="00DF4373" w:rsidRPr="00CC1F6B">
        <w:rPr>
          <w:rFonts w:ascii="Helvetica" w:hAnsi="Helvetica" w:cs="Helvetica"/>
          <w:sz w:val="20"/>
          <w:szCs w:val="24"/>
          <w:lang w:val="lt-LT"/>
        </w:rPr>
        <w:t xml:space="preserve"> apima 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mišinį </w:t>
      </w:r>
      <w:r w:rsidR="00DF4373" w:rsidRPr="00CC1F6B">
        <w:rPr>
          <w:rFonts w:ascii="Helvetica" w:hAnsi="Helvetica" w:cs="Helvetica"/>
          <w:sz w:val="20"/>
          <w:szCs w:val="24"/>
          <w:lang w:val="lt-LT"/>
        </w:rPr>
        <w:t>pirmojo fosfolipido ir antr</w:t>
      </w:r>
      <w:r w:rsidRPr="00CC1F6B">
        <w:rPr>
          <w:rFonts w:ascii="Helvetica" w:hAnsi="Helvetica" w:cs="Helvetica"/>
          <w:sz w:val="20"/>
          <w:szCs w:val="24"/>
          <w:lang w:val="lt-LT"/>
        </w:rPr>
        <w:t>ojo</w:t>
      </w:r>
      <w:r w:rsidR="00DF4373" w:rsidRPr="00CC1F6B">
        <w:rPr>
          <w:rFonts w:ascii="Helvetica" w:hAnsi="Helvetica" w:cs="Helvetica"/>
          <w:sz w:val="20"/>
          <w:szCs w:val="24"/>
          <w:lang w:val="lt-LT"/>
        </w:rPr>
        <w:t xml:space="preserve"> fosfolipid</w:t>
      </w:r>
      <w:r w:rsidRPr="00CC1F6B">
        <w:rPr>
          <w:rFonts w:ascii="Helvetica" w:hAnsi="Helvetica" w:cs="Helvetica"/>
          <w:sz w:val="20"/>
          <w:szCs w:val="24"/>
          <w:lang w:val="lt-LT"/>
        </w:rPr>
        <w:t>o</w:t>
      </w:r>
      <w:r w:rsidR="00DC2C39" w:rsidRPr="00CC1F6B">
        <w:rPr>
          <w:rFonts w:ascii="Helvetica" w:hAnsi="Helvetica" w:cs="Helvetica"/>
          <w:sz w:val="20"/>
          <w:szCs w:val="24"/>
          <w:lang w:val="lt-LT"/>
        </w:rPr>
        <w:t>,</w:t>
      </w:r>
      <w:r w:rsidR="00DF4373" w:rsidRPr="00CC1F6B">
        <w:rPr>
          <w:rFonts w:ascii="Helvetica" w:hAnsi="Helvetica" w:cs="Helvetica"/>
          <w:sz w:val="20"/>
          <w:szCs w:val="24"/>
          <w:lang w:val="lt-LT"/>
        </w:rPr>
        <w:t xml:space="preserve"> ir cholesteroli</w:t>
      </w:r>
      <w:r w:rsidRPr="00CC1F6B">
        <w:rPr>
          <w:rFonts w:ascii="Helvetica" w:hAnsi="Helvetica" w:cs="Helvetica"/>
          <w:sz w:val="20"/>
          <w:szCs w:val="24"/>
          <w:lang w:val="lt-LT"/>
        </w:rPr>
        <w:t>o</w:t>
      </w:r>
      <w:r w:rsidR="00DF4373" w:rsidRPr="00CC1F6B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DC2C39" w:rsidRPr="00CC1F6B">
        <w:rPr>
          <w:rFonts w:ascii="Helvetica" w:hAnsi="Helvetica" w:cs="Helvetica"/>
          <w:sz w:val="20"/>
          <w:szCs w:val="24"/>
          <w:lang w:val="lt-LT"/>
        </w:rPr>
        <w:t xml:space="preserve">kur </w:t>
      </w:r>
      <w:r w:rsidR="00DF4373" w:rsidRPr="00CC1F6B">
        <w:rPr>
          <w:rFonts w:ascii="Helvetica" w:hAnsi="Helvetica" w:cs="Helvetica"/>
          <w:sz w:val="20"/>
          <w:szCs w:val="24"/>
          <w:lang w:val="lt-LT"/>
        </w:rPr>
        <w:t xml:space="preserve">pirmasis fosfolipidas yra DOPC, </w:t>
      </w:r>
      <w:r w:rsidRPr="00CC1F6B">
        <w:rPr>
          <w:rFonts w:ascii="Helvetica" w:hAnsi="Helvetica" w:cs="Helvetica"/>
          <w:sz w:val="20"/>
          <w:szCs w:val="24"/>
          <w:lang w:val="lt-LT"/>
        </w:rPr>
        <w:t>ir</w:t>
      </w:r>
      <w:r w:rsidR="00DF4373" w:rsidRPr="00CC1F6B">
        <w:rPr>
          <w:rFonts w:ascii="Helvetica" w:hAnsi="Helvetica" w:cs="Helvetica"/>
          <w:sz w:val="20"/>
          <w:szCs w:val="24"/>
          <w:lang w:val="lt-LT"/>
        </w:rPr>
        <w:t xml:space="preserve"> antrasis fosfolipidas yra DOPG,</w:t>
      </w:r>
    </w:p>
    <w:p w14:paraId="1132119E" w14:textId="7863CF1B" w:rsidR="00DF4373" w:rsidRPr="00CC1F6B" w:rsidRDefault="00DF4373" w:rsidP="00CC1F6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1F6B">
        <w:rPr>
          <w:rFonts w:ascii="Helvetica" w:hAnsi="Helvetica" w:cs="Helvetica"/>
          <w:sz w:val="20"/>
          <w:szCs w:val="24"/>
          <w:lang w:val="lt-LT"/>
        </w:rPr>
        <w:t xml:space="preserve">kur </w:t>
      </w:r>
      <w:proofErr w:type="spellStart"/>
      <w:r w:rsidRPr="00CC1F6B">
        <w:rPr>
          <w:rFonts w:ascii="Helvetica" w:hAnsi="Helvetica" w:cs="Helvetica"/>
          <w:sz w:val="20"/>
          <w:szCs w:val="24"/>
          <w:lang w:val="lt-LT"/>
        </w:rPr>
        <w:t>liposomų</w:t>
      </w:r>
      <w:proofErr w:type="spellEnd"/>
      <w:r w:rsidRPr="00CC1F6B">
        <w:rPr>
          <w:rFonts w:ascii="Helvetica" w:hAnsi="Helvetica" w:cs="Helvetica"/>
          <w:sz w:val="20"/>
          <w:szCs w:val="24"/>
          <w:lang w:val="lt-LT"/>
        </w:rPr>
        <w:t xml:space="preserve"> DOPC</w:t>
      </w:r>
      <w:r w:rsidR="006655E2" w:rsidRPr="00CC1F6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C1F6B">
        <w:rPr>
          <w:rFonts w:ascii="Helvetica" w:hAnsi="Helvetica" w:cs="Helvetica"/>
          <w:b/>
          <w:bCs/>
          <w:sz w:val="20"/>
          <w:szCs w:val="24"/>
          <w:lang w:val="lt-LT"/>
        </w:rPr>
        <w:t>:</w:t>
      </w:r>
      <w:r w:rsidR="006655E2" w:rsidRPr="00CC1F6B">
        <w:rPr>
          <w:rFonts w:ascii="Helvetica" w:hAnsi="Helvetica" w:cs="Helvetica"/>
          <w:b/>
          <w:bCs/>
          <w:sz w:val="20"/>
          <w:szCs w:val="24"/>
          <w:lang w:val="lt-LT"/>
        </w:rPr>
        <w:t xml:space="preserve"> </w:t>
      </w:r>
      <w:r w:rsidRPr="00CC1F6B">
        <w:rPr>
          <w:rFonts w:ascii="Helvetica" w:hAnsi="Helvetica" w:cs="Helvetica"/>
          <w:sz w:val="20"/>
          <w:szCs w:val="24"/>
          <w:lang w:val="lt-LT"/>
        </w:rPr>
        <w:t>DOPG</w:t>
      </w:r>
      <w:r w:rsidR="006655E2" w:rsidRPr="00CC1F6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C1F6B">
        <w:rPr>
          <w:rFonts w:ascii="Helvetica" w:hAnsi="Helvetica" w:cs="Helvetica"/>
          <w:b/>
          <w:bCs/>
          <w:sz w:val="20"/>
          <w:szCs w:val="24"/>
          <w:lang w:val="lt-LT"/>
        </w:rPr>
        <w:t>:</w:t>
      </w:r>
      <w:r w:rsidR="006655E2" w:rsidRPr="00CC1F6B">
        <w:rPr>
          <w:rFonts w:ascii="Helvetica" w:hAnsi="Helvetica" w:cs="Helvetica"/>
          <w:b/>
          <w:bCs/>
          <w:sz w:val="20"/>
          <w:szCs w:val="24"/>
          <w:lang w:val="lt-LT"/>
        </w:rPr>
        <w:t xml:space="preserve"> 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cholesterolio molinis procentas yra </w:t>
      </w:r>
      <w:r w:rsidR="006655E2" w:rsidRPr="00CC1F6B">
        <w:rPr>
          <w:rFonts w:ascii="Helvetica" w:hAnsi="Helvetica" w:cs="Helvetica"/>
          <w:sz w:val="20"/>
          <w:szCs w:val="24"/>
          <w:lang w:val="lt-LT"/>
        </w:rPr>
        <w:t>maždaug nuo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 56,25</w:t>
      </w:r>
      <w:r w:rsidR="006655E2" w:rsidRPr="00CC1F6B">
        <w:rPr>
          <w:rFonts w:ascii="Helvetica" w:hAnsi="Helvetica" w:cs="Helvetica"/>
          <w:sz w:val="20"/>
          <w:szCs w:val="24"/>
          <w:lang w:val="lt-LT"/>
        </w:rPr>
        <w:t xml:space="preserve"> iki </w:t>
      </w:r>
      <w:r w:rsidRPr="00CC1F6B">
        <w:rPr>
          <w:rFonts w:ascii="Helvetica" w:hAnsi="Helvetica" w:cs="Helvetica"/>
          <w:sz w:val="20"/>
          <w:szCs w:val="24"/>
          <w:lang w:val="lt-LT"/>
        </w:rPr>
        <w:t>72,5</w:t>
      </w:r>
      <w:r w:rsidR="006655E2" w:rsidRPr="00CC1F6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C1F6B">
        <w:rPr>
          <w:rFonts w:ascii="Helvetica" w:hAnsi="Helvetica" w:cs="Helvetica"/>
          <w:b/>
          <w:bCs/>
          <w:sz w:val="20"/>
          <w:szCs w:val="24"/>
          <w:lang w:val="lt-LT"/>
        </w:rPr>
        <w:t>:</w:t>
      </w:r>
      <w:r w:rsidR="006655E2" w:rsidRPr="00CC1F6B">
        <w:rPr>
          <w:rFonts w:ascii="Helvetica" w:hAnsi="Helvetica" w:cs="Helvetica"/>
          <w:b/>
          <w:bCs/>
          <w:sz w:val="20"/>
          <w:szCs w:val="24"/>
          <w:lang w:val="lt-LT"/>
        </w:rPr>
        <w:t xml:space="preserve"> </w:t>
      </w:r>
      <w:r w:rsidR="006655E2" w:rsidRPr="00CC1F6B">
        <w:rPr>
          <w:rFonts w:ascii="Helvetica" w:hAnsi="Helvetica" w:cs="Helvetica"/>
          <w:sz w:val="20"/>
          <w:szCs w:val="24"/>
          <w:lang w:val="lt-LT"/>
        </w:rPr>
        <w:t>nuo</w:t>
      </w:r>
      <w:r w:rsidR="006655E2" w:rsidRPr="00CC1F6B">
        <w:rPr>
          <w:rFonts w:ascii="Helvetica" w:hAnsi="Helvetica" w:cs="Helvetica"/>
          <w:b/>
          <w:bCs/>
          <w:sz w:val="20"/>
          <w:szCs w:val="24"/>
          <w:lang w:val="lt-LT"/>
        </w:rPr>
        <w:t xml:space="preserve"> </w:t>
      </w:r>
      <w:r w:rsidRPr="00CC1F6B">
        <w:rPr>
          <w:rFonts w:ascii="Helvetica" w:hAnsi="Helvetica" w:cs="Helvetica"/>
          <w:sz w:val="20"/>
          <w:szCs w:val="24"/>
          <w:lang w:val="lt-LT"/>
        </w:rPr>
        <w:t>7,5</w:t>
      </w:r>
      <w:r w:rsidR="006655E2" w:rsidRPr="00CC1F6B">
        <w:rPr>
          <w:rFonts w:ascii="Helvetica" w:hAnsi="Helvetica" w:cs="Helvetica"/>
          <w:sz w:val="20"/>
          <w:szCs w:val="24"/>
          <w:lang w:val="lt-LT"/>
        </w:rPr>
        <w:t xml:space="preserve"> iki </w:t>
      </w:r>
      <w:r w:rsidRPr="00CC1F6B">
        <w:rPr>
          <w:rFonts w:ascii="Helvetica" w:hAnsi="Helvetica" w:cs="Helvetica"/>
          <w:sz w:val="20"/>
          <w:szCs w:val="24"/>
          <w:lang w:val="lt-LT"/>
        </w:rPr>
        <w:t>18,75</w:t>
      </w:r>
      <w:r w:rsidR="006655E2" w:rsidRPr="00CC1F6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C1F6B">
        <w:rPr>
          <w:rFonts w:ascii="Helvetica" w:hAnsi="Helvetica" w:cs="Helvetica"/>
          <w:b/>
          <w:bCs/>
          <w:sz w:val="20"/>
          <w:szCs w:val="24"/>
          <w:lang w:val="lt-LT"/>
        </w:rPr>
        <w:t>:</w:t>
      </w:r>
      <w:r w:rsidR="006655E2" w:rsidRPr="00CC1F6B">
        <w:rPr>
          <w:rFonts w:ascii="Helvetica" w:hAnsi="Helvetica" w:cs="Helvetica"/>
          <w:sz w:val="20"/>
          <w:szCs w:val="24"/>
          <w:lang w:val="lt-LT"/>
        </w:rPr>
        <w:t xml:space="preserve"> nuo </w:t>
      </w:r>
      <w:r w:rsidRPr="00CC1F6B">
        <w:rPr>
          <w:rFonts w:ascii="Helvetica" w:hAnsi="Helvetica" w:cs="Helvetica"/>
          <w:sz w:val="20"/>
          <w:szCs w:val="24"/>
          <w:lang w:val="lt-LT"/>
        </w:rPr>
        <w:t>20</w:t>
      </w:r>
      <w:r w:rsidR="006655E2" w:rsidRPr="00CC1F6B">
        <w:rPr>
          <w:rFonts w:ascii="Helvetica" w:hAnsi="Helvetica" w:cs="Helvetica"/>
          <w:sz w:val="20"/>
          <w:szCs w:val="24"/>
          <w:lang w:val="lt-LT"/>
        </w:rPr>
        <w:t xml:space="preserve"> iki </w:t>
      </w:r>
      <w:r w:rsidRPr="00CC1F6B">
        <w:rPr>
          <w:rFonts w:ascii="Helvetica" w:hAnsi="Helvetica" w:cs="Helvetica"/>
          <w:sz w:val="20"/>
          <w:szCs w:val="24"/>
          <w:lang w:val="lt-LT"/>
        </w:rPr>
        <w:t>25,</w:t>
      </w:r>
    </w:p>
    <w:p w14:paraId="48DA8A0D" w14:textId="280D3233" w:rsidR="00DF4373" w:rsidRPr="00CC1F6B" w:rsidRDefault="00DF4373" w:rsidP="00CC1F6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1F6B">
        <w:rPr>
          <w:rFonts w:ascii="Helvetica" w:hAnsi="Helvetica" w:cs="Helvetica"/>
          <w:sz w:val="20"/>
          <w:szCs w:val="24"/>
          <w:lang w:val="lt-LT"/>
        </w:rPr>
        <w:t xml:space="preserve">kur </w:t>
      </w:r>
      <w:proofErr w:type="spellStart"/>
      <w:r w:rsidRPr="00CC1F6B">
        <w:rPr>
          <w:rFonts w:ascii="Helvetica" w:hAnsi="Helvetica" w:cs="Helvetica"/>
          <w:sz w:val="20"/>
          <w:szCs w:val="24"/>
          <w:lang w:val="lt-LT"/>
        </w:rPr>
        <w:t>liposomos</w:t>
      </w:r>
      <w:proofErr w:type="spellEnd"/>
      <w:r w:rsidRPr="00CC1F6B">
        <w:rPr>
          <w:rFonts w:ascii="Helvetica" w:hAnsi="Helvetica" w:cs="Helvetica"/>
          <w:sz w:val="20"/>
          <w:szCs w:val="24"/>
          <w:lang w:val="lt-LT"/>
        </w:rPr>
        <w:t xml:space="preserve"> yra vandeninėje suspensijoje</w:t>
      </w:r>
      <w:r w:rsidR="006655E2" w:rsidRPr="00CC1F6B">
        <w:rPr>
          <w:rFonts w:ascii="Helvetica" w:hAnsi="Helvetica" w:cs="Helvetica"/>
          <w:sz w:val="20"/>
          <w:szCs w:val="24"/>
          <w:lang w:val="lt-LT"/>
        </w:rPr>
        <w:t>,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 ir</w:t>
      </w:r>
    </w:p>
    <w:p w14:paraId="02EF02A6" w14:textId="4DB43EC7" w:rsidR="00DF4373" w:rsidRPr="00CC1F6B" w:rsidRDefault="00DF4373" w:rsidP="00CC1F6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1F6B">
        <w:rPr>
          <w:rFonts w:ascii="Helvetica" w:hAnsi="Helvetica" w:cs="Helvetica"/>
          <w:sz w:val="20"/>
          <w:szCs w:val="24"/>
          <w:lang w:val="lt-LT"/>
        </w:rPr>
        <w:t xml:space="preserve">kur terapinis agentas nėra </w:t>
      </w:r>
      <w:proofErr w:type="spellStart"/>
      <w:r w:rsidRPr="00CC1F6B">
        <w:rPr>
          <w:rFonts w:ascii="Helvetica" w:hAnsi="Helvetica" w:cs="Helvetica"/>
          <w:sz w:val="20"/>
          <w:szCs w:val="24"/>
          <w:lang w:val="lt-LT"/>
        </w:rPr>
        <w:t>kovalentiškai</w:t>
      </w:r>
      <w:proofErr w:type="spellEnd"/>
      <w:r w:rsidRPr="00CC1F6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6655E2" w:rsidRPr="00CC1F6B">
        <w:rPr>
          <w:rFonts w:ascii="Helvetica" w:hAnsi="Helvetica" w:cs="Helvetica"/>
          <w:sz w:val="20"/>
          <w:szCs w:val="24"/>
          <w:lang w:val="lt-LT"/>
        </w:rPr>
        <w:t>prijungtas prie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 fosfolipid</w:t>
      </w:r>
      <w:r w:rsidR="006655E2" w:rsidRPr="00CC1F6B">
        <w:rPr>
          <w:rFonts w:ascii="Helvetica" w:hAnsi="Helvetica" w:cs="Helvetica"/>
          <w:sz w:val="20"/>
          <w:szCs w:val="24"/>
          <w:lang w:val="lt-LT"/>
        </w:rPr>
        <w:t>o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6655E2" w:rsidRPr="00CC1F6B">
        <w:rPr>
          <w:rFonts w:ascii="Helvetica" w:hAnsi="Helvetica" w:cs="Helvetica"/>
          <w:sz w:val="20"/>
          <w:szCs w:val="24"/>
          <w:lang w:val="lt-LT"/>
        </w:rPr>
        <w:t>ir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DC2C39" w:rsidRPr="00CC1F6B">
        <w:rPr>
          <w:rFonts w:ascii="Helvetica" w:hAnsi="Helvetica" w:cs="Helvetica"/>
          <w:sz w:val="20"/>
          <w:szCs w:val="24"/>
          <w:lang w:val="lt-LT"/>
        </w:rPr>
        <w:t>ilgalaikio</w:t>
      </w:r>
      <w:r w:rsidR="00CC1F6B" w:rsidRPr="00CC1F6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atpalaidavimo kompozicija yra įšvirkščiama į </w:t>
      </w:r>
      <w:r w:rsidR="006655E2" w:rsidRPr="00CC1F6B">
        <w:rPr>
          <w:rFonts w:ascii="Helvetica" w:hAnsi="Helvetica" w:cs="Helvetica"/>
          <w:sz w:val="20"/>
          <w:szCs w:val="24"/>
          <w:lang w:val="lt-LT"/>
        </w:rPr>
        <w:t xml:space="preserve">sąnarį </w:t>
      </w:r>
      <w:r w:rsidRPr="00CC1F6B">
        <w:rPr>
          <w:rFonts w:ascii="Helvetica" w:hAnsi="Helvetica" w:cs="Helvetica"/>
          <w:sz w:val="20"/>
          <w:szCs w:val="24"/>
          <w:lang w:val="lt-LT"/>
        </w:rPr>
        <w:t>subjekto, kuriam reik</w:t>
      </w:r>
      <w:r w:rsidR="006655E2" w:rsidRPr="00CC1F6B">
        <w:rPr>
          <w:rFonts w:ascii="Helvetica" w:hAnsi="Helvetica" w:cs="Helvetica"/>
          <w:sz w:val="20"/>
          <w:szCs w:val="24"/>
          <w:lang w:val="lt-LT"/>
        </w:rPr>
        <w:t>alingas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 gydymo nuo artrito.</w:t>
      </w:r>
    </w:p>
    <w:p w14:paraId="7213D8C9" w14:textId="77777777" w:rsidR="00DF4373" w:rsidRPr="00CC1F6B" w:rsidRDefault="00DF4373" w:rsidP="00CC1F6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3CC71C1" w14:textId="19DEB50A" w:rsidR="00DF4373" w:rsidRPr="00CC1F6B" w:rsidRDefault="00DF4373" w:rsidP="00CC1F6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1F6B">
        <w:rPr>
          <w:rFonts w:ascii="Helvetica" w:hAnsi="Helvetica" w:cs="Helvetica"/>
          <w:sz w:val="20"/>
          <w:szCs w:val="24"/>
          <w:lang w:val="lt-LT"/>
        </w:rPr>
        <w:t xml:space="preserve">2. Ilgalaikio atpalaidavimo kompozicija, skirta </w:t>
      </w:r>
      <w:r w:rsidR="006655E2" w:rsidRPr="00CC1F6B">
        <w:rPr>
          <w:rFonts w:ascii="Helvetica" w:hAnsi="Helvetica" w:cs="Helvetica"/>
          <w:sz w:val="20"/>
          <w:szCs w:val="24"/>
          <w:lang w:val="lt-LT"/>
        </w:rPr>
        <w:t>pa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naudoti pagal 1 punktą, kur </w:t>
      </w:r>
      <w:r w:rsidR="00DC2C39" w:rsidRPr="00CC1F6B">
        <w:rPr>
          <w:rFonts w:ascii="Helvetica" w:hAnsi="Helvetica" w:cs="Helvetica"/>
          <w:sz w:val="20"/>
          <w:szCs w:val="24"/>
          <w:lang w:val="lt-LT"/>
        </w:rPr>
        <w:t>ilgalaikio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 atpalaidavimo kompozicija yra pagaminta </w:t>
      </w:r>
      <w:r w:rsidR="006655E2" w:rsidRPr="00CC1F6B">
        <w:rPr>
          <w:rFonts w:ascii="Helvetica" w:hAnsi="Helvetica" w:cs="Helvetica"/>
          <w:sz w:val="20"/>
          <w:szCs w:val="24"/>
          <w:lang w:val="lt-LT"/>
        </w:rPr>
        <w:t>ištirpinant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 lipid</w:t>
      </w:r>
      <w:r w:rsidR="006655E2" w:rsidRPr="00CC1F6B">
        <w:rPr>
          <w:rFonts w:ascii="Helvetica" w:hAnsi="Helvetica" w:cs="Helvetica"/>
          <w:sz w:val="20"/>
          <w:szCs w:val="24"/>
          <w:lang w:val="lt-LT"/>
        </w:rPr>
        <w:t>ines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6655E2" w:rsidRPr="00CC1F6B">
        <w:rPr>
          <w:rFonts w:ascii="Helvetica" w:hAnsi="Helvetica" w:cs="Helvetica"/>
          <w:sz w:val="20"/>
          <w:szCs w:val="24"/>
          <w:lang w:val="lt-LT"/>
        </w:rPr>
        <w:t>nuosėdas</w:t>
      </w:r>
      <w:r w:rsidRPr="00CC1F6B">
        <w:rPr>
          <w:rFonts w:ascii="Helvetica" w:hAnsi="Helvetica" w:cs="Helvetica"/>
          <w:sz w:val="20"/>
          <w:szCs w:val="24"/>
          <w:lang w:val="lt-LT"/>
        </w:rPr>
        <w:t>, kuri</w:t>
      </w:r>
      <w:r w:rsidR="006655E2" w:rsidRPr="00CC1F6B">
        <w:rPr>
          <w:rFonts w:ascii="Helvetica" w:hAnsi="Helvetica" w:cs="Helvetica"/>
          <w:sz w:val="20"/>
          <w:szCs w:val="24"/>
          <w:lang w:val="lt-LT"/>
        </w:rPr>
        <w:t>o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s yra </w:t>
      </w:r>
      <w:proofErr w:type="spellStart"/>
      <w:r w:rsidRPr="00CC1F6B">
        <w:rPr>
          <w:rFonts w:ascii="Helvetica" w:hAnsi="Helvetica" w:cs="Helvetica"/>
          <w:sz w:val="20"/>
          <w:szCs w:val="24"/>
          <w:lang w:val="lt-LT"/>
        </w:rPr>
        <w:t>liofilizuot</w:t>
      </w:r>
      <w:r w:rsidR="006655E2" w:rsidRPr="00CC1F6B">
        <w:rPr>
          <w:rFonts w:ascii="Helvetica" w:hAnsi="Helvetica" w:cs="Helvetica"/>
          <w:sz w:val="20"/>
          <w:szCs w:val="24"/>
          <w:lang w:val="lt-LT"/>
        </w:rPr>
        <w:t>o</w:t>
      </w:r>
      <w:r w:rsidRPr="00CC1F6B">
        <w:rPr>
          <w:rFonts w:ascii="Helvetica" w:hAnsi="Helvetica" w:cs="Helvetica"/>
          <w:sz w:val="20"/>
          <w:szCs w:val="24"/>
          <w:lang w:val="lt-LT"/>
        </w:rPr>
        <w:t>s</w:t>
      </w:r>
      <w:proofErr w:type="spellEnd"/>
      <w:r w:rsidRPr="00CC1F6B">
        <w:rPr>
          <w:rFonts w:ascii="Helvetica" w:hAnsi="Helvetica" w:cs="Helvetica"/>
          <w:sz w:val="20"/>
          <w:szCs w:val="24"/>
          <w:lang w:val="lt-LT"/>
        </w:rPr>
        <w:t xml:space="preserve"> vandeniniu tirpalu, apimančiu minėtus vieną arba daugiau terapinių agentų</w:t>
      </w:r>
      <w:r w:rsidR="006655E2" w:rsidRPr="00CC1F6B">
        <w:rPr>
          <w:rFonts w:ascii="Helvetica" w:hAnsi="Helvetica" w:cs="Helvetica"/>
          <w:sz w:val="20"/>
          <w:szCs w:val="24"/>
          <w:lang w:val="lt-LT"/>
        </w:rPr>
        <w:t xml:space="preserve"> tam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, kad </w:t>
      </w:r>
      <w:r w:rsidR="006655E2" w:rsidRPr="00CC1F6B">
        <w:rPr>
          <w:rFonts w:ascii="Helvetica" w:hAnsi="Helvetica" w:cs="Helvetica"/>
          <w:sz w:val="20"/>
          <w:szCs w:val="24"/>
          <w:lang w:val="lt-LT"/>
        </w:rPr>
        <w:t>būtų suformuota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 vandeninė suspensija.</w:t>
      </w:r>
    </w:p>
    <w:p w14:paraId="08EA9539" w14:textId="77777777" w:rsidR="00DF4373" w:rsidRPr="00CC1F6B" w:rsidRDefault="00DF4373" w:rsidP="00CC1F6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60AABF4" w14:textId="347BD885" w:rsidR="00DF4373" w:rsidRPr="00CC1F6B" w:rsidRDefault="00DF4373" w:rsidP="00CC1F6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1F6B">
        <w:rPr>
          <w:rFonts w:ascii="Helvetica" w:hAnsi="Helvetica" w:cs="Helvetica"/>
          <w:sz w:val="20"/>
          <w:szCs w:val="24"/>
          <w:lang w:val="lt-LT"/>
        </w:rPr>
        <w:t xml:space="preserve">3. Ilgalaikio atpalaidavimo kompozicija, skirta </w:t>
      </w:r>
      <w:r w:rsidR="005E54DD" w:rsidRPr="00CC1F6B">
        <w:rPr>
          <w:rFonts w:ascii="Helvetica" w:hAnsi="Helvetica" w:cs="Helvetica"/>
          <w:sz w:val="20"/>
          <w:szCs w:val="24"/>
          <w:lang w:val="lt-LT"/>
        </w:rPr>
        <w:t>pa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naudoti pagal 1 punktą, kur </w:t>
      </w:r>
      <w:r w:rsidR="00DC2C39" w:rsidRPr="00CC1F6B">
        <w:rPr>
          <w:rFonts w:ascii="Helvetica" w:hAnsi="Helvetica" w:cs="Helvetica"/>
          <w:sz w:val="20"/>
          <w:szCs w:val="24"/>
          <w:lang w:val="lt-LT"/>
        </w:rPr>
        <w:t xml:space="preserve">ilgalaikio 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atpalaidavimo kompozicija yra pagaminta </w:t>
      </w:r>
      <w:r w:rsidR="005E54DD" w:rsidRPr="00CC1F6B">
        <w:rPr>
          <w:rFonts w:ascii="Helvetica" w:hAnsi="Helvetica" w:cs="Helvetica"/>
          <w:sz w:val="20"/>
          <w:szCs w:val="24"/>
          <w:lang w:val="lt-LT"/>
        </w:rPr>
        <w:t>ištirpinant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CC1F6B">
        <w:rPr>
          <w:rFonts w:ascii="Helvetica" w:hAnsi="Helvetica" w:cs="Helvetica"/>
          <w:sz w:val="20"/>
          <w:szCs w:val="24"/>
          <w:lang w:val="lt-LT"/>
        </w:rPr>
        <w:t>liofilizuotą</w:t>
      </w:r>
      <w:proofErr w:type="spellEnd"/>
      <w:r w:rsidRPr="00CC1F6B">
        <w:rPr>
          <w:rFonts w:ascii="Helvetica" w:hAnsi="Helvetica" w:cs="Helvetica"/>
          <w:sz w:val="20"/>
          <w:szCs w:val="24"/>
          <w:lang w:val="lt-LT"/>
        </w:rPr>
        <w:t xml:space="preserve"> minėtų vieno arba daugiau terapinių agentų ir lipid</w:t>
      </w:r>
      <w:r w:rsidR="005E54DD" w:rsidRPr="00CC1F6B">
        <w:rPr>
          <w:rFonts w:ascii="Helvetica" w:hAnsi="Helvetica" w:cs="Helvetica"/>
          <w:sz w:val="20"/>
          <w:szCs w:val="24"/>
          <w:lang w:val="lt-LT"/>
        </w:rPr>
        <w:t>inių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5E54DD" w:rsidRPr="00CC1F6B">
        <w:rPr>
          <w:rFonts w:ascii="Helvetica" w:hAnsi="Helvetica" w:cs="Helvetica"/>
          <w:sz w:val="20"/>
          <w:szCs w:val="24"/>
          <w:lang w:val="lt-LT"/>
        </w:rPr>
        <w:t>nuosėdų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 derinį su vandeniniu tirpalu</w:t>
      </w:r>
      <w:r w:rsidR="005E54DD" w:rsidRPr="00CC1F6B">
        <w:rPr>
          <w:rFonts w:ascii="Helvetica" w:hAnsi="Helvetica" w:cs="Helvetica"/>
          <w:sz w:val="20"/>
          <w:szCs w:val="24"/>
          <w:lang w:val="lt-LT"/>
        </w:rPr>
        <w:t xml:space="preserve"> tam, kad būtų suformuota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 vandeninė suspensija.</w:t>
      </w:r>
    </w:p>
    <w:p w14:paraId="264FB7B8" w14:textId="77777777" w:rsidR="00DF4373" w:rsidRPr="00CC1F6B" w:rsidRDefault="00DF4373" w:rsidP="00CC1F6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A9ACFD1" w14:textId="16B033D3" w:rsidR="00DF4373" w:rsidRPr="00CC1F6B" w:rsidRDefault="00DF4373" w:rsidP="00CC1F6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1F6B">
        <w:rPr>
          <w:rFonts w:ascii="Helvetica" w:hAnsi="Helvetica" w:cs="Helvetica"/>
          <w:sz w:val="20"/>
          <w:szCs w:val="24"/>
          <w:lang w:val="lt-LT"/>
        </w:rPr>
        <w:t xml:space="preserve">4. Ilgalaikio atpalaidavimo kompozicija, skirta </w:t>
      </w:r>
      <w:r w:rsidR="005E54DD" w:rsidRPr="00CC1F6B">
        <w:rPr>
          <w:rFonts w:ascii="Helvetica" w:hAnsi="Helvetica" w:cs="Helvetica"/>
          <w:sz w:val="20"/>
          <w:szCs w:val="24"/>
          <w:lang w:val="lt-LT"/>
        </w:rPr>
        <w:t>pa</w:t>
      </w:r>
      <w:r w:rsidRPr="00CC1F6B">
        <w:rPr>
          <w:rFonts w:ascii="Helvetica" w:hAnsi="Helvetica" w:cs="Helvetica"/>
          <w:sz w:val="20"/>
          <w:szCs w:val="24"/>
          <w:lang w:val="lt-LT"/>
        </w:rPr>
        <w:t>naudoti pagal bet kurį</w:t>
      </w:r>
      <w:r w:rsidR="005E54DD" w:rsidRPr="00CC1F6B">
        <w:rPr>
          <w:rFonts w:ascii="Helvetica" w:hAnsi="Helvetica" w:cs="Helvetica"/>
          <w:sz w:val="20"/>
          <w:szCs w:val="24"/>
          <w:lang w:val="lt-LT"/>
        </w:rPr>
        <w:t xml:space="preserve"> vieną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 iš 1-3 punktų, kur terapinis agentas apima vandenyje tirpų steroidų tirpalą, apimantį veiksmingą vandenyje tirpaus steroido arba farmaciniu požiūriu priimtinos </w:t>
      </w:r>
      <w:r w:rsidR="005E54DD" w:rsidRPr="00CC1F6B">
        <w:rPr>
          <w:rFonts w:ascii="Helvetica" w:hAnsi="Helvetica" w:cs="Helvetica"/>
          <w:sz w:val="20"/>
          <w:szCs w:val="24"/>
          <w:lang w:val="lt-LT"/>
        </w:rPr>
        <w:t xml:space="preserve">jo </w:t>
      </w:r>
      <w:r w:rsidRPr="00CC1F6B">
        <w:rPr>
          <w:rFonts w:ascii="Helvetica" w:hAnsi="Helvetica" w:cs="Helvetica"/>
          <w:sz w:val="20"/>
          <w:szCs w:val="24"/>
          <w:lang w:val="lt-LT"/>
        </w:rPr>
        <w:t>druskos kiekį.</w:t>
      </w:r>
    </w:p>
    <w:p w14:paraId="1E786B2A" w14:textId="77777777" w:rsidR="00DF4373" w:rsidRPr="00CC1F6B" w:rsidRDefault="00DF4373" w:rsidP="00CC1F6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4C6A799" w14:textId="7852AC28" w:rsidR="00DF4373" w:rsidRPr="00CC1F6B" w:rsidRDefault="00DF4373" w:rsidP="00CC1F6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1F6B">
        <w:rPr>
          <w:rFonts w:ascii="Helvetica" w:hAnsi="Helvetica" w:cs="Helvetica"/>
          <w:sz w:val="20"/>
          <w:szCs w:val="24"/>
          <w:lang w:val="lt-LT"/>
        </w:rPr>
        <w:t xml:space="preserve">5. </w:t>
      </w:r>
      <w:r w:rsidR="00DC2C39" w:rsidRPr="00CC1F6B">
        <w:rPr>
          <w:rFonts w:ascii="Helvetica" w:hAnsi="Helvetica" w:cs="Helvetica"/>
          <w:sz w:val="20"/>
          <w:szCs w:val="24"/>
          <w:lang w:val="lt-LT"/>
        </w:rPr>
        <w:t>Ilgalaikio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 atpalaidavimo kompozicija, skirta </w:t>
      </w:r>
      <w:r w:rsidR="005E54DD" w:rsidRPr="00CC1F6B">
        <w:rPr>
          <w:rFonts w:ascii="Helvetica" w:hAnsi="Helvetica" w:cs="Helvetica"/>
          <w:sz w:val="20"/>
          <w:szCs w:val="24"/>
          <w:lang w:val="lt-LT"/>
        </w:rPr>
        <w:t>pa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naudoti pagal 4 punktą, kur vandenyje tirpus steroidas yra </w:t>
      </w:r>
      <w:proofErr w:type="spellStart"/>
      <w:r w:rsidRPr="00CC1F6B">
        <w:rPr>
          <w:rFonts w:ascii="Helvetica" w:hAnsi="Helvetica" w:cs="Helvetica"/>
          <w:sz w:val="20"/>
          <w:szCs w:val="24"/>
          <w:lang w:val="lt-LT"/>
        </w:rPr>
        <w:t>deksametazono</w:t>
      </w:r>
      <w:proofErr w:type="spellEnd"/>
      <w:r w:rsidRPr="00CC1F6B">
        <w:rPr>
          <w:rFonts w:ascii="Helvetica" w:hAnsi="Helvetica" w:cs="Helvetica"/>
          <w:sz w:val="20"/>
          <w:szCs w:val="24"/>
          <w:lang w:val="lt-LT"/>
        </w:rPr>
        <w:t xml:space="preserve"> natrio fosfatas.</w:t>
      </w:r>
    </w:p>
    <w:p w14:paraId="1356A475" w14:textId="77777777" w:rsidR="00DF4373" w:rsidRPr="00CC1F6B" w:rsidRDefault="00DF4373" w:rsidP="00CC1F6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D4F9FC1" w14:textId="717BF56C" w:rsidR="00DF4373" w:rsidRPr="00CC1F6B" w:rsidRDefault="00DF4373" w:rsidP="00CC1F6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1F6B">
        <w:rPr>
          <w:rFonts w:ascii="Helvetica" w:hAnsi="Helvetica" w:cs="Helvetica"/>
          <w:sz w:val="20"/>
          <w:szCs w:val="24"/>
          <w:lang w:val="lt-LT"/>
        </w:rPr>
        <w:t xml:space="preserve">6. Ilgalaikio atpalaidavimo kompozicija, skirta </w:t>
      </w:r>
      <w:r w:rsidR="005E54DD" w:rsidRPr="00CC1F6B">
        <w:rPr>
          <w:rFonts w:ascii="Helvetica" w:hAnsi="Helvetica" w:cs="Helvetica"/>
          <w:sz w:val="20"/>
          <w:szCs w:val="24"/>
          <w:lang w:val="lt-LT"/>
        </w:rPr>
        <w:t>pa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naudoti pagal 4 punktą, kur vandenyje tirpaus steroidinio tirpalo </w:t>
      </w:r>
      <w:r w:rsidR="005E54DD" w:rsidRPr="00CC1F6B">
        <w:rPr>
          <w:rFonts w:ascii="Helvetica" w:hAnsi="Helvetica" w:cs="Helvetica"/>
          <w:sz w:val="20"/>
          <w:szCs w:val="24"/>
          <w:lang w:val="lt-LT"/>
        </w:rPr>
        <w:t>aktyvumas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 atitinka maždaug </w:t>
      </w:r>
      <w:r w:rsidR="005E54DD" w:rsidRPr="00CC1F6B">
        <w:rPr>
          <w:rFonts w:ascii="Helvetica" w:hAnsi="Helvetica" w:cs="Helvetica"/>
          <w:sz w:val="20"/>
          <w:szCs w:val="24"/>
          <w:lang w:val="lt-LT"/>
        </w:rPr>
        <w:t xml:space="preserve">nuo </w:t>
      </w:r>
      <w:r w:rsidRPr="00CC1F6B">
        <w:rPr>
          <w:rFonts w:ascii="Helvetica" w:hAnsi="Helvetica" w:cs="Helvetica"/>
          <w:sz w:val="20"/>
          <w:szCs w:val="24"/>
          <w:lang w:val="lt-LT"/>
        </w:rPr>
        <w:t>2 mg doz</w:t>
      </w:r>
      <w:r w:rsidR="005E54DD" w:rsidRPr="00CC1F6B">
        <w:rPr>
          <w:rFonts w:ascii="Helvetica" w:hAnsi="Helvetica" w:cs="Helvetica"/>
          <w:sz w:val="20"/>
          <w:szCs w:val="24"/>
          <w:lang w:val="lt-LT"/>
        </w:rPr>
        <w:t>ės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5E54DD" w:rsidRPr="00CC1F6B">
        <w:rPr>
          <w:rFonts w:ascii="Helvetica" w:hAnsi="Helvetica" w:cs="Helvetica"/>
          <w:sz w:val="20"/>
          <w:szCs w:val="24"/>
          <w:lang w:val="lt-LT"/>
        </w:rPr>
        <w:t>iki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 maždaug 8 mg </w:t>
      </w:r>
      <w:proofErr w:type="spellStart"/>
      <w:r w:rsidRPr="00CC1F6B">
        <w:rPr>
          <w:rFonts w:ascii="Helvetica" w:hAnsi="Helvetica" w:cs="Helvetica"/>
          <w:sz w:val="20"/>
          <w:szCs w:val="24"/>
          <w:lang w:val="lt-LT"/>
        </w:rPr>
        <w:t>deksametazono</w:t>
      </w:r>
      <w:proofErr w:type="spellEnd"/>
      <w:r w:rsidRPr="00CC1F6B">
        <w:rPr>
          <w:rFonts w:ascii="Helvetica" w:hAnsi="Helvetica" w:cs="Helvetica"/>
          <w:sz w:val="20"/>
          <w:szCs w:val="24"/>
          <w:lang w:val="lt-LT"/>
        </w:rPr>
        <w:t xml:space="preserve"> doz</w:t>
      </w:r>
      <w:r w:rsidR="005E54DD" w:rsidRPr="00CC1F6B">
        <w:rPr>
          <w:rFonts w:ascii="Helvetica" w:hAnsi="Helvetica" w:cs="Helvetica"/>
          <w:sz w:val="20"/>
          <w:szCs w:val="24"/>
          <w:lang w:val="lt-LT"/>
        </w:rPr>
        <w:t>ės</w:t>
      </w:r>
      <w:r w:rsidRPr="00CC1F6B">
        <w:rPr>
          <w:rFonts w:ascii="Helvetica" w:hAnsi="Helvetica" w:cs="Helvetica"/>
          <w:sz w:val="20"/>
          <w:szCs w:val="24"/>
          <w:lang w:val="lt-LT"/>
        </w:rPr>
        <w:t>.</w:t>
      </w:r>
    </w:p>
    <w:p w14:paraId="6FB8741A" w14:textId="77777777" w:rsidR="00DF4373" w:rsidRPr="00CC1F6B" w:rsidRDefault="00DF4373" w:rsidP="00CC1F6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99AF3DE" w14:textId="4E4CA61B" w:rsidR="00DF4373" w:rsidRPr="00CC1F6B" w:rsidRDefault="00DF4373" w:rsidP="00CC1F6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1F6B">
        <w:rPr>
          <w:rFonts w:ascii="Helvetica" w:hAnsi="Helvetica" w:cs="Helvetica"/>
          <w:sz w:val="20"/>
          <w:szCs w:val="24"/>
          <w:lang w:val="lt-LT"/>
        </w:rPr>
        <w:t xml:space="preserve">7. Ilgalaikio atpalaidavimo kompozicija, skirta </w:t>
      </w:r>
      <w:r w:rsidR="005E54DD" w:rsidRPr="00CC1F6B">
        <w:rPr>
          <w:rFonts w:ascii="Helvetica" w:hAnsi="Helvetica" w:cs="Helvetica"/>
          <w:sz w:val="20"/>
          <w:szCs w:val="24"/>
          <w:lang w:val="lt-LT"/>
        </w:rPr>
        <w:t>pa</w:t>
      </w:r>
      <w:r w:rsidRPr="00CC1F6B">
        <w:rPr>
          <w:rFonts w:ascii="Helvetica" w:hAnsi="Helvetica" w:cs="Helvetica"/>
          <w:sz w:val="20"/>
          <w:szCs w:val="24"/>
          <w:lang w:val="lt-LT"/>
        </w:rPr>
        <w:t>naudoti pagal bet kurį</w:t>
      </w:r>
      <w:r w:rsidR="005E54DD" w:rsidRPr="00CC1F6B">
        <w:rPr>
          <w:rFonts w:ascii="Helvetica" w:hAnsi="Helvetica" w:cs="Helvetica"/>
          <w:sz w:val="20"/>
          <w:szCs w:val="24"/>
          <w:lang w:val="lt-LT"/>
        </w:rPr>
        <w:t xml:space="preserve"> vieną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 iš 1-3 punktų, kur terapinis agentas apima nesteroidinį priešuždegiminį vaistą arba farmaciniu požiūriu priimtiną </w:t>
      </w:r>
      <w:r w:rsidR="005E54DD" w:rsidRPr="00CC1F6B">
        <w:rPr>
          <w:rFonts w:ascii="Helvetica" w:hAnsi="Helvetica" w:cs="Helvetica"/>
          <w:sz w:val="20"/>
          <w:szCs w:val="24"/>
          <w:lang w:val="lt-LT"/>
        </w:rPr>
        <w:t xml:space="preserve">jo </w:t>
      </w:r>
      <w:r w:rsidRPr="00CC1F6B">
        <w:rPr>
          <w:rFonts w:ascii="Helvetica" w:hAnsi="Helvetica" w:cs="Helvetica"/>
          <w:sz w:val="20"/>
          <w:szCs w:val="24"/>
          <w:lang w:val="lt-LT"/>
        </w:rPr>
        <w:t>druską.</w:t>
      </w:r>
    </w:p>
    <w:p w14:paraId="7CE09DE5" w14:textId="77777777" w:rsidR="00DF4373" w:rsidRPr="00CC1F6B" w:rsidRDefault="00DF4373" w:rsidP="00CC1F6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5C1A110" w14:textId="087D61F6" w:rsidR="00DF4373" w:rsidRPr="00CC1F6B" w:rsidRDefault="00DF4373" w:rsidP="00CC1F6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1F6B">
        <w:rPr>
          <w:rFonts w:ascii="Helvetica" w:hAnsi="Helvetica" w:cs="Helvetica"/>
          <w:sz w:val="20"/>
          <w:szCs w:val="24"/>
          <w:lang w:val="lt-LT"/>
        </w:rPr>
        <w:t xml:space="preserve">8. Ilgalaikio atpalaidavimo kompozicija, skirta </w:t>
      </w:r>
      <w:r w:rsidR="005E54DD" w:rsidRPr="00CC1F6B">
        <w:rPr>
          <w:rFonts w:ascii="Helvetica" w:hAnsi="Helvetica" w:cs="Helvetica"/>
          <w:sz w:val="20"/>
          <w:szCs w:val="24"/>
          <w:lang w:val="lt-LT"/>
        </w:rPr>
        <w:t>pa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naudoti pagal 7 punktą, kur nesteroidinis priešuždegiminis vaistas yra </w:t>
      </w:r>
      <w:proofErr w:type="spellStart"/>
      <w:r w:rsidRPr="00CC1F6B">
        <w:rPr>
          <w:rFonts w:ascii="Helvetica" w:hAnsi="Helvetica" w:cs="Helvetica"/>
          <w:sz w:val="20"/>
          <w:szCs w:val="24"/>
          <w:lang w:val="lt-LT"/>
        </w:rPr>
        <w:t>indometacinas</w:t>
      </w:r>
      <w:proofErr w:type="spellEnd"/>
      <w:r w:rsidRPr="00CC1F6B">
        <w:rPr>
          <w:rFonts w:ascii="Helvetica" w:hAnsi="Helvetica" w:cs="Helvetica"/>
          <w:sz w:val="20"/>
          <w:szCs w:val="24"/>
          <w:lang w:val="lt-LT"/>
        </w:rPr>
        <w:t>.</w:t>
      </w:r>
    </w:p>
    <w:p w14:paraId="67589EB1" w14:textId="77777777" w:rsidR="00DF4373" w:rsidRPr="00CC1F6B" w:rsidRDefault="00DF4373" w:rsidP="00CC1F6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1D54E43" w14:textId="1885D199" w:rsidR="00DF4373" w:rsidRPr="00CC1F6B" w:rsidRDefault="00DF4373" w:rsidP="00CC1F6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1F6B">
        <w:rPr>
          <w:rFonts w:ascii="Helvetica" w:hAnsi="Helvetica" w:cs="Helvetica"/>
          <w:sz w:val="20"/>
          <w:szCs w:val="24"/>
          <w:lang w:val="lt-LT"/>
        </w:rPr>
        <w:t xml:space="preserve">9. </w:t>
      </w:r>
      <w:r w:rsidR="00DC2C39" w:rsidRPr="00CC1F6B">
        <w:rPr>
          <w:rFonts w:ascii="Helvetica" w:hAnsi="Helvetica" w:cs="Helvetica"/>
          <w:sz w:val="20"/>
          <w:szCs w:val="24"/>
          <w:lang w:val="lt-LT"/>
        </w:rPr>
        <w:t>Ilgalaikio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 atpalaidavimo kompozicija, skirta </w:t>
      </w:r>
      <w:r w:rsidR="005E54DD" w:rsidRPr="00CC1F6B">
        <w:rPr>
          <w:rFonts w:ascii="Helvetica" w:hAnsi="Helvetica" w:cs="Helvetica"/>
          <w:sz w:val="20"/>
          <w:szCs w:val="24"/>
          <w:lang w:val="lt-LT"/>
        </w:rPr>
        <w:t>pa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naudoti pagal 8 punktą, kur farmaciniu požiūriu priimtina </w:t>
      </w:r>
      <w:proofErr w:type="spellStart"/>
      <w:r w:rsidRPr="00CC1F6B">
        <w:rPr>
          <w:rFonts w:ascii="Helvetica" w:hAnsi="Helvetica" w:cs="Helvetica"/>
          <w:sz w:val="20"/>
          <w:szCs w:val="24"/>
          <w:lang w:val="lt-LT"/>
        </w:rPr>
        <w:t>indometacino</w:t>
      </w:r>
      <w:proofErr w:type="spellEnd"/>
      <w:r w:rsidRPr="00CC1F6B">
        <w:rPr>
          <w:rFonts w:ascii="Helvetica" w:hAnsi="Helvetica" w:cs="Helvetica"/>
          <w:sz w:val="20"/>
          <w:szCs w:val="24"/>
          <w:lang w:val="lt-LT"/>
        </w:rPr>
        <w:t xml:space="preserve"> druska yra </w:t>
      </w:r>
      <w:proofErr w:type="spellStart"/>
      <w:r w:rsidRPr="00CC1F6B">
        <w:rPr>
          <w:rFonts w:ascii="Helvetica" w:hAnsi="Helvetica" w:cs="Helvetica"/>
          <w:sz w:val="20"/>
          <w:szCs w:val="24"/>
          <w:lang w:val="lt-LT"/>
        </w:rPr>
        <w:t>indometacino</w:t>
      </w:r>
      <w:proofErr w:type="spellEnd"/>
      <w:r w:rsidRPr="00CC1F6B">
        <w:rPr>
          <w:rFonts w:ascii="Helvetica" w:hAnsi="Helvetica" w:cs="Helvetica"/>
          <w:sz w:val="20"/>
          <w:szCs w:val="24"/>
          <w:lang w:val="lt-LT"/>
        </w:rPr>
        <w:t xml:space="preserve"> natrio druska.</w:t>
      </w:r>
    </w:p>
    <w:p w14:paraId="63651E25" w14:textId="77777777" w:rsidR="00DF4373" w:rsidRPr="00CC1F6B" w:rsidRDefault="00DF4373" w:rsidP="00CC1F6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DFC9C0D" w14:textId="3EE828BB" w:rsidR="00DF4373" w:rsidRPr="00CC1F6B" w:rsidRDefault="00DF4373" w:rsidP="00CC1F6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1F6B">
        <w:rPr>
          <w:rFonts w:ascii="Helvetica" w:hAnsi="Helvetica" w:cs="Helvetica"/>
          <w:sz w:val="20"/>
          <w:szCs w:val="24"/>
          <w:lang w:val="lt-LT"/>
        </w:rPr>
        <w:t xml:space="preserve">10. </w:t>
      </w:r>
      <w:r w:rsidR="00DC2C39" w:rsidRPr="00CC1F6B">
        <w:rPr>
          <w:rFonts w:ascii="Helvetica" w:hAnsi="Helvetica" w:cs="Helvetica"/>
          <w:sz w:val="20"/>
          <w:szCs w:val="24"/>
          <w:lang w:val="lt-LT"/>
        </w:rPr>
        <w:t>Ilgalaikio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 atpalaidavimo kompozicija, skirta </w:t>
      </w:r>
      <w:r w:rsidR="005E54DD" w:rsidRPr="00CC1F6B">
        <w:rPr>
          <w:rFonts w:ascii="Helvetica" w:hAnsi="Helvetica" w:cs="Helvetica"/>
          <w:sz w:val="20"/>
          <w:szCs w:val="24"/>
          <w:lang w:val="lt-LT"/>
        </w:rPr>
        <w:t>pa</w:t>
      </w:r>
      <w:r w:rsidRPr="00CC1F6B">
        <w:rPr>
          <w:rFonts w:ascii="Helvetica" w:hAnsi="Helvetica" w:cs="Helvetica"/>
          <w:sz w:val="20"/>
          <w:szCs w:val="24"/>
          <w:lang w:val="lt-LT"/>
        </w:rPr>
        <w:t>naudoti pagal 8 punktą, kur nesteroidinio vaisto nuo uždegimo dozė yra nuo 4,65 iki 5 mg/ml.</w:t>
      </w:r>
    </w:p>
    <w:p w14:paraId="6CA18D66" w14:textId="77777777" w:rsidR="00DF4373" w:rsidRPr="00CC1F6B" w:rsidRDefault="00DF4373" w:rsidP="00CC1F6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E684835" w14:textId="694082C4" w:rsidR="00DF4373" w:rsidRPr="00CC1F6B" w:rsidRDefault="00DF4373" w:rsidP="00CC1F6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1F6B">
        <w:rPr>
          <w:rFonts w:ascii="Helvetica" w:hAnsi="Helvetica" w:cs="Helvetica"/>
          <w:sz w:val="20"/>
          <w:szCs w:val="24"/>
          <w:lang w:val="lt-LT"/>
        </w:rPr>
        <w:t xml:space="preserve">11. Ilgalaikio atpalaidavimo kompozicija, skirta </w:t>
      </w:r>
      <w:r w:rsidR="005E54DD" w:rsidRPr="00CC1F6B">
        <w:rPr>
          <w:rFonts w:ascii="Helvetica" w:hAnsi="Helvetica" w:cs="Helvetica"/>
          <w:sz w:val="20"/>
          <w:szCs w:val="24"/>
          <w:lang w:val="lt-LT"/>
        </w:rPr>
        <w:t>pa</w:t>
      </w:r>
      <w:r w:rsidRPr="00CC1F6B">
        <w:rPr>
          <w:rFonts w:ascii="Helvetica" w:hAnsi="Helvetica" w:cs="Helvetica"/>
          <w:sz w:val="20"/>
          <w:szCs w:val="24"/>
          <w:lang w:val="lt-LT"/>
        </w:rPr>
        <w:t>naudoti pagal bet kurį</w:t>
      </w:r>
      <w:r w:rsidR="005E54DD" w:rsidRPr="00CC1F6B">
        <w:rPr>
          <w:rFonts w:ascii="Helvetica" w:hAnsi="Helvetica" w:cs="Helvetica"/>
          <w:sz w:val="20"/>
          <w:szCs w:val="24"/>
          <w:lang w:val="lt-LT"/>
        </w:rPr>
        <w:t xml:space="preserve"> vieną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 iš 1-3 punktų, kur terapinis agentas apima ligą modifikuojantį </w:t>
      </w:r>
      <w:proofErr w:type="spellStart"/>
      <w:r w:rsidR="00DC2C39" w:rsidRPr="00CC1F6B">
        <w:rPr>
          <w:rFonts w:ascii="Helvetica" w:hAnsi="Helvetica" w:cs="Helvetica"/>
          <w:sz w:val="20"/>
          <w:szCs w:val="24"/>
          <w:lang w:val="lt-LT"/>
        </w:rPr>
        <w:t>prieš</w:t>
      </w:r>
      <w:r w:rsidRPr="00CC1F6B">
        <w:rPr>
          <w:rFonts w:ascii="Helvetica" w:hAnsi="Helvetica" w:cs="Helvetica"/>
          <w:sz w:val="20"/>
          <w:szCs w:val="24"/>
          <w:lang w:val="lt-LT"/>
        </w:rPr>
        <w:t>reumatinį</w:t>
      </w:r>
      <w:proofErr w:type="spellEnd"/>
      <w:r w:rsidRPr="00CC1F6B">
        <w:rPr>
          <w:rFonts w:ascii="Helvetica" w:hAnsi="Helvetica" w:cs="Helvetica"/>
          <w:sz w:val="20"/>
          <w:szCs w:val="24"/>
          <w:lang w:val="lt-LT"/>
        </w:rPr>
        <w:t xml:space="preserve"> vaistą (DMARD).</w:t>
      </w:r>
    </w:p>
    <w:p w14:paraId="46155D6D" w14:textId="77777777" w:rsidR="00DF4373" w:rsidRPr="00CC1F6B" w:rsidRDefault="00DF4373" w:rsidP="00CC1F6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945E8E3" w14:textId="49FF7576" w:rsidR="00DF4373" w:rsidRPr="00CC1F6B" w:rsidRDefault="00DF4373" w:rsidP="00CC1F6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1F6B">
        <w:rPr>
          <w:rFonts w:ascii="Helvetica" w:hAnsi="Helvetica" w:cs="Helvetica"/>
          <w:sz w:val="20"/>
          <w:szCs w:val="24"/>
          <w:lang w:val="lt-LT"/>
        </w:rPr>
        <w:lastRenderedPageBreak/>
        <w:t xml:space="preserve">12. Ilgalaikio atpalaidavimo kompozicija, skirta </w:t>
      </w:r>
      <w:r w:rsidR="005E54DD" w:rsidRPr="00CC1F6B">
        <w:rPr>
          <w:rFonts w:ascii="Helvetica" w:hAnsi="Helvetica" w:cs="Helvetica"/>
          <w:sz w:val="20"/>
          <w:szCs w:val="24"/>
          <w:lang w:val="lt-LT"/>
        </w:rPr>
        <w:t>pa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naudoti pagal 11 punktą, kur DMARD apima TNF-α antagonistą arba </w:t>
      </w:r>
      <w:proofErr w:type="spellStart"/>
      <w:r w:rsidRPr="00CC1F6B">
        <w:rPr>
          <w:rFonts w:ascii="Helvetica" w:hAnsi="Helvetica" w:cs="Helvetica"/>
          <w:sz w:val="20"/>
          <w:szCs w:val="24"/>
          <w:lang w:val="lt-LT"/>
        </w:rPr>
        <w:t>metotreksatą</w:t>
      </w:r>
      <w:proofErr w:type="spellEnd"/>
      <w:r w:rsidRPr="00CC1F6B">
        <w:rPr>
          <w:rFonts w:ascii="Helvetica" w:hAnsi="Helvetica" w:cs="Helvetica"/>
          <w:sz w:val="20"/>
          <w:szCs w:val="24"/>
          <w:lang w:val="lt-LT"/>
        </w:rPr>
        <w:t>.</w:t>
      </w:r>
    </w:p>
    <w:p w14:paraId="0EB7F91E" w14:textId="77777777" w:rsidR="00DF4373" w:rsidRPr="00CC1F6B" w:rsidRDefault="00DF4373" w:rsidP="00CC1F6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B222E57" w14:textId="4874BCFA" w:rsidR="00DF4373" w:rsidRPr="00CC1F6B" w:rsidRDefault="00DF4373" w:rsidP="00CC1F6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1F6B">
        <w:rPr>
          <w:rFonts w:ascii="Helvetica" w:hAnsi="Helvetica" w:cs="Helvetica"/>
          <w:sz w:val="20"/>
          <w:szCs w:val="24"/>
          <w:lang w:val="lt-LT"/>
        </w:rPr>
        <w:t xml:space="preserve">13. Ilgalaikio atpalaidavimo kompozicija, skirta </w:t>
      </w:r>
      <w:r w:rsidR="005E54DD" w:rsidRPr="00CC1F6B">
        <w:rPr>
          <w:rFonts w:ascii="Helvetica" w:hAnsi="Helvetica" w:cs="Helvetica"/>
          <w:sz w:val="20"/>
          <w:szCs w:val="24"/>
          <w:lang w:val="lt-LT"/>
        </w:rPr>
        <w:t>pa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naudoti pagal 12 punktą, kur TNF-α antagonistas yra </w:t>
      </w:r>
      <w:proofErr w:type="spellStart"/>
      <w:r w:rsidRPr="00CC1F6B">
        <w:rPr>
          <w:rFonts w:ascii="Helvetica" w:hAnsi="Helvetica" w:cs="Helvetica"/>
          <w:sz w:val="20"/>
          <w:szCs w:val="24"/>
          <w:lang w:val="lt-LT"/>
        </w:rPr>
        <w:t>etanerceptas</w:t>
      </w:r>
      <w:proofErr w:type="spellEnd"/>
      <w:r w:rsidRPr="00CC1F6B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="009A134E" w:rsidRPr="00CC1F6B">
        <w:rPr>
          <w:rFonts w:ascii="Helvetica" w:hAnsi="Helvetica" w:cs="Helvetica"/>
          <w:sz w:val="20"/>
          <w:szCs w:val="24"/>
          <w:lang w:val="lt-LT"/>
        </w:rPr>
        <w:t>h</w:t>
      </w:r>
      <w:r w:rsidRPr="00CC1F6B">
        <w:rPr>
          <w:rFonts w:ascii="Helvetica" w:hAnsi="Helvetica" w:cs="Helvetica"/>
          <w:sz w:val="20"/>
          <w:szCs w:val="24"/>
          <w:lang w:val="lt-LT"/>
        </w:rPr>
        <w:t>umira</w:t>
      </w:r>
      <w:proofErr w:type="spellEnd"/>
      <w:r w:rsidRPr="00CC1F6B">
        <w:rPr>
          <w:rFonts w:ascii="Helvetica" w:hAnsi="Helvetica" w:cs="Helvetica"/>
          <w:sz w:val="20"/>
          <w:szCs w:val="24"/>
          <w:lang w:val="lt-LT"/>
        </w:rPr>
        <w:t>.</w:t>
      </w:r>
    </w:p>
    <w:p w14:paraId="35A653C1" w14:textId="77777777" w:rsidR="00DF4373" w:rsidRPr="00CC1F6B" w:rsidRDefault="00DF4373" w:rsidP="00CC1F6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CFC0E79" w14:textId="64678801" w:rsidR="00DF4373" w:rsidRPr="00CC1F6B" w:rsidRDefault="00DF4373" w:rsidP="00CC1F6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1F6B">
        <w:rPr>
          <w:rFonts w:ascii="Helvetica" w:hAnsi="Helvetica" w:cs="Helvetica"/>
          <w:sz w:val="20"/>
          <w:szCs w:val="24"/>
          <w:lang w:val="lt-LT"/>
        </w:rPr>
        <w:t xml:space="preserve">14. Ilgalaikio atpalaidavimo kompozicija, skirta </w:t>
      </w:r>
      <w:r w:rsidR="005E54DD" w:rsidRPr="00CC1F6B">
        <w:rPr>
          <w:rFonts w:ascii="Helvetica" w:hAnsi="Helvetica" w:cs="Helvetica"/>
          <w:sz w:val="20"/>
          <w:szCs w:val="24"/>
          <w:lang w:val="lt-LT"/>
        </w:rPr>
        <w:t>pa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naudoti pagal 13 punktą, kur </w:t>
      </w:r>
      <w:proofErr w:type="spellStart"/>
      <w:r w:rsidRPr="00CC1F6B">
        <w:rPr>
          <w:rFonts w:ascii="Helvetica" w:hAnsi="Helvetica" w:cs="Helvetica"/>
          <w:sz w:val="20"/>
          <w:szCs w:val="24"/>
          <w:lang w:val="lt-LT"/>
        </w:rPr>
        <w:t>etanercepto</w:t>
      </w:r>
      <w:proofErr w:type="spellEnd"/>
      <w:r w:rsidRPr="00CC1F6B">
        <w:rPr>
          <w:rFonts w:ascii="Helvetica" w:hAnsi="Helvetica" w:cs="Helvetica"/>
          <w:sz w:val="20"/>
          <w:szCs w:val="24"/>
          <w:lang w:val="lt-LT"/>
        </w:rPr>
        <w:t xml:space="preserve"> dozė yra nuo 42,8 mg/ml iki 50 mg/ml.</w:t>
      </w:r>
    </w:p>
    <w:p w14:paraId="5F313B2C" w14:textId="77777777" w:rsidR="00DF4373" w:rsidRPr="00CC1F6B" w:rsidRDefault="00DF4373" w:rsidP="00CC1F6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E8F1E8F" w14:textId="1E3F4DDC" w:rsidR="00DF4373" w:rsidRPr="00CC1F6B" w:rsidRDefault="00DF4373" w:rsidP="00CC1F6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1F6B">
        <w:rPr>
          <w:rFonts w:ascii="Helvetica" w:hAnsi="Helvetica" w:cs="Helvetica"/>
          <w:sz w:val="20"/>
          <w:szCs w:val="24"/>
          <w:lang w:val="lt-LT"/>
        </w:rPr>
        <w:t xml:space="preserve">15. Ilgalaikio atpalaidavimo kompozicija, skirta </w:t>
      </w:r>
      <w:r w:rsidR="005E54DD" w:rsidRPr="00CC1F6B">
        <w:rPr>
          <w:rFonts w:ascii="Helvetica" w:hAnsi="Helvetica" w:cs="Helvetica"/>
          <w:sz w:val="20"/>
          <w:szCs w:val="24"/>
          <w:lang w:val="lt-LT"/>
        </w:rPr>
        <w:t>pa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naudoti pagal 12 punktą, kur DMARD yra natrio </w:t>
      </w:r>
      <w:proofErr w:type="spellStart"/>
      <w:r w:rsidRPr="00CC1F6B">
        <w:rPr>
          <w:rFonts w:ascii="Helvetica" w:hAnsi="Helvetica" w:cs="Helvetica"/>
          <w:sz w:val="20"/>
          <w:szCs w:val="24"/>
          <w:lang w:val="lt-LT"/>
        </w:rPr>
        <w:t>metotreksatas</w:t>
      </w:r>
      <w:proofErr w:type="spellEnd"/>
      <w:r w:rsidRPr="00CC1F6B">
        <w:rPr>
          <w:rFonts w:ascii="Helvetica" w:hAnsi="Helvetica" w:cs="Helvetica"/>
          <w:sz w:val="20"/>
          <w:szCs w:val="24"/>
          <w:lang w:val="lt-LT"/>
        </w:rPr>
        <w:t>.</w:t>
      </w:r>
    </w:p>
    <w:p w14:paraId="2BFD9578" w14:textId="77777777" w:rsidR="00DF4373" w:rsidRPr="00CC1F6B" w:rsidRDefault="00DF4373" w:rsidP="00CC1F6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47A4DFD" w14:textId="33CC4A42" w:rsidR="001427C4" w:rsidRPr="00CC1F6B" w:rsidRDefault="00DF4373" w:rsidP="00CC1F6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1F6B">
        <w:rPr>
          <w:rFonts w:ascii="Helvetica" w:hAnsi="Helvetica" w:cs="Helvetica"/>
          <w:sz w:val="20"/>
          <w:szCs w:val="24"/>
          <w:lang w:val="lt-LT"/>
        </w:rPr>
        <w:t xml:space="preserve">16. Ilgalaikio atpalaidavimo kompozicija, skirta </w:t>
      </w:r>
      <w:r w:rsidR="005E54DD" w:rsidRPr="00CC1F6B">
        <w:rPr>
          <w:rFonts w:ascii="Helvetica" w:hAnsi="Helvetica" w:cs="Helvetica"/>
          <w:sz w:val="20"/>
          <w:szCs w:val="24"/>
          <w:lang w:val="lt-LT"/>
        </w:rPr>
        <w:t>pa</w:t>
      </w:r>
      <w:r w:rsidRPr="00CC1F6B">
        <w:rPr>
          <w:rFonts w:ascii="Helvetica" w:hAnsi="Helvetica" w:cs="Helvetica"/>
          <w:sz w:val="20"/>
          <w:szCs w:val="24"/>
          <w:lang w:val="lt-LT"/>
        </w:rPr>
        <w:t xml:space="preserve">naudoti pagal 12 punktą, kur </w:t>
      </w:r>
      <w:proofErr w:type="spellStart"/>
      <w:r w:rsidRPr="00CC1F6B">
        <w:rPr>
          <w:rFonts w:ascii="Helvetica" w:hAnsi="Helvetica" w:cs="Helvetica"/>
          <w:sz w:val="20"/>
          <w:szCs w:val="24"/>
          <w:lang w:val="lt-LT"/>
        </w:rPr>
        <w:t>metotreksato</w:t>
      </w:r>
      <w:proofErr w:type="spellEnd"/>
      <w:r w:rsidRPr="00CC1F6B">
        <w:rPr>
          <w:rFonts w:ascii="Helvetica" w:hAnsi="Helvetica" w:cs="Helvetica"/>
          <w:sz w:val="20"/>
          <w:szCs w:val="24"/>
          <w:lang w:val="lt-LT"/>
        </w:rPr>
        <w:t xml:space="preserve"> dozė yra nuo 2,3 iki 2,5 mg/ml.</w:t>
      </w:r>
    </w:p>
    <w:sectPr w:rsidR="001427C4" w:rsidRPr="00CC1F6B" w:rsidSect="00CC1F6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BC95" w14:textId="77777777" w:rsidR="008B3F66" w:rsidRDefault="008B3F66" w:rsidP="007B0A41">
      <w:pPr>
        <w:spacing w:after="0" w:line="240" w:lineRule="auto"/>
      </w:pPr>
      <w:r>
        <w:separator/>
      </w:r>
    </w:p>
  </w:endnote>
  <w:endnote w:type="continuationSeparator" w:id="0">
    <w:p w14:paraId="7CE81313" w14:textId="77777777" w:rsidR="008B3F66" w:rsidRDefault="008B3F66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CF25E" w14:textId="77777777" w:rsidR="008B3F66" w:rsidRDefault="008B3F66" w:rsidP="007B0A41">
      <w:pPr>
        <w:spacing w:after="0" w:line="240" w:lineRule="auto"/>
      </w:pPr>
      <w:r>
        <w:separator/>
      </w:r>
    </w:p>
  </w:footnote>
  <w:footnote w:type="continuationSeparator" w:id="0">
    <w:p w14:paraId="63AAA472" w14:textId="77777777" w:rsidR="008B3F66" w:rsidRDefault="008B3F66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62A8E"/>
    <w:rsid w:val="00065F0D"/>
    <w:rsid w:val="00070D8A"/>
    <w:rsid w:val="00092D0B"/>
    <w:rsid w:val="000C68F9"/>
    <w:rsid w:val="000D0403"/>
    <w:rsid w:val="000F1D6A"/>
    <w:rsid w:val="00120AC9"/>
    <w:rsid w:val="001308ED"/>
    <w:rsid w:val="001427C4"/>
    <w:rsid w:val="001668DF"/>
    <w:rsid w:val="00192F10"/>
    <w:rsid w:val="001A3E8E"/>
    <w:rsid w:val="001C33D1"/>
    <w:rsid w:val="001F266E"/>
    <w:rsid w:val="00223910"/>
    <w:rsid w:val="0022707B"/>
    <w:rsid w:val="00234E11"/>
    <w:rsid w:val="00260D4E"/>
    <w:rsid w:val="00262076"/>
    <w:rsid w:val="002837FC"/>
    <w:rsid w:val="002B66D9"/>
    <w:rsid w:val="002E0F37"/>
    <w:rsid w:val="00316FB7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43029"/>
    <w:rsid w:val="0044384C"/>
    <w:rsid w:val="004A11D8"/>
    <w:rsid w:val="004C1469"/>
    <w:rsid w:val="00500B25"/>
    <w:rsid w:val="0053198F"/>
    <w:rsid w:val="005324BA"/>
    <w:rsid w:val="00560B7D"/>
    <w:rsid w:val="00564911"/>
    <w:rsid w:val="0059478E"/>
    <w:rsid w:val="005C70E9"/>
    <w:rsid w:val="005D37DF"/>
    <w:rsid w:val="005D3B9A"/>
    <w:rsid w:val="005E238A"/>
    <w:rsid w:val="005E54DD"/>
    <w:rsid w:val="00600FCD"/>
    <w:rsid w:val="006049CC"/>
    <w:rsid w:val="00617E21"/>
    <w:rsid w:val="006375BB"/>
    <w:rsid w:val="006655E2"/>
    <w:rsid w:val="00675FB8"/>
    <w:rsid w:val="00683EAE"/>
    <w:rsid w:val="0069131F"/>
    <w:rsid w:val="006A5176"/>
    <w:rsid w:val="006B1F43"/>
    <w:rsid w:val="006C3CD4"/>
    <w:rsid w:val="006C5EA4"/>
    <w:rsid w:val="006C673E"/>
    <w:rsid w:val="006D15AB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2B44"/>
    <w:rsid w:val="00837B1E"/>
    <w:rsid w:val="00864E7D"/>
    <w:rsid w:val="00886FF4"/>
    <w:rsid w:val="008A7B6E"/>
    <w:rsid w:val="008B3F66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97448"/>
    <w:rsid w:val="009A134E"/>
    <w:rsid w:val="009B2E35"/>
    <w:rsid w:val="009B6C12"/>
    <w:rsid w:val="009C4497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76CD1"/>
    <w:rsid w:val="00C77F15"/>
    <w:rsid w:val="00C86DA9"/>
    <w:rsid w:val="00C91715"/>
    <w:rsid w:val="00CC1F6B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B375D"/>
    <w:rsid w:val="00DC2C39"/>
    <w:rsid w:val="00DF4373"/>
    <w:rsid w:val="00E1104B"/>
    <w:rsid w:val="00E1543E"/>
    <w:rsid w:val="00E1780E"/>
    <w:rsid w:val="00E2583B"/>
    <w:rsid w:val="00E321B7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2904</Characters>
  <Application>Microsoft Office Word</Application>
  <DocSecurity>0</DocSecurity>
  <Lines>66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2023-06-14T17:20:00Z</dcterms:created>
  <dcterms:modified xsi:type="dcterms:W3CDTF">2023-06-29T07:49:00Z</dcterms:modified>
</cp:coreProperties>
</file>