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61ABF" w14:textId="5D60AA33" w:rsidR="007F3ABA" w:rsidRPr="00837F67" w:rsidRDefault="00B70727" w:rsidP="00837F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37F67">
        <w:rPr>
          <w:rFonts w:ascii="Helvetica" w:hAnsi="Helvetica" w:cs="Arial"/>
          <w:sz w:val="20"/>
          <w:lang w:val="lt-LT"/>
        </w:rPr>
        <w:t xml:space="preserve">1. </w:t>
      </w:r>
      <w:r w:rsidR="007F3ABA" w:rsidRPr="00837F67">
        <w:rPr>
          <w:rFonts w:ascii="Helvetica" w:hAnsi="Helvetica" w:cs="Arial"/>
          <w:sz w:val="20"/>
          <w:lang w:val="lt-LT"/>
        </w:rPr>
        <w:t xml:space="preserve">Injekcinė į raumenis leidžiama depo kompozicija, tinkama </w:t>
      </w:r>
      <w:r w:rsidR="005244F6" w:rsidRPr="00837F67">
        <w:rPr>
          <w:rFonts w:ascii="Helvetica" w:hAnsi="Helvetica" w:cs="Arial"/>
          <w:sz w:val="20"/>
          <w:lang w:val="lt-LT"/>
        </w:rPr>
        <w:t>suformuoti</w:t>
      </w:r>
      <w:r w:rsidR="00D06FC0" w:rsidRPr="00837F67">
        <w:rPr>
          <w:rFonts w:ascii="Helvetica" w:hAnsi="Helvetica" w:cs="Arial"/>
          <w:sz w:val="20"/>
          <w:lang w:val="lt-LT"/>
        </w:rPr>
        <w:t xml:space="preserve"> </w:t>
      </w:r>
      <w:r w:rsidR="00D06FC0" w:rsidRPr="00837F67">
        <w:rPr>
          <w:rFonts w:ascii="Helvetica" w:hAnsi="Helvetica" w:cs="Arial"/>
          <w:i/>
          <w:iCs/>
          <w:sz w:val="20"/>
          <w:lang w:val="lt-LT"/>
        </w:rPr>
        <w:t>in situ</w:t>
      </w:r>
      <w:r w:rsidR="005244F6" w:rsidRPr="00837F67">
        <w:rPr>
          <w:rFonts w:ascii="Helvetica" w:hAnsi="Helvetica" w:cs="Arial"/>
          <w:sz w:val="20"/>
          <w:lang w:val="lt-LT"/>
        </w:rPr>
        <w:t xml:space="preserve"> </w:t>
      </w:r>
      <w:r w:rsidR="007F3ABA" w:rsidRPr="00837F67">
        <w:rPr>
          <w:rFonts w:ascii="Helvetica" w:hAnsi="Helvetica" w:cs="Arial"/>
          <w:sz w:val="20"/>
          <w:lang w:val="lt-LT"/>
        </w:rPr>
        <w:t>kiet</w:t>
      </w:r>
      <w:r w:rsidR="005244F6" w:rsidRPr="00837F67">
        <w:rPr>
          <w:rFonts w:ascii="Helvetica" w:hAnsi="Helvetica" w:cs="Arial"/>
          <w:sz w:val="20"/>
          <w:lang w:val="lt-LT"/>
        </w:rPr>
        <w:t>ą</w:t>
      </w:r>
      <w:r w:rsidR="007F3ABA" w:rsidRPr="00837F67">
        <w:rPr>
          <w:rFonts w:ascii="Helvetica" w:hAnsi="Helvetica" w:cs="Arial"/>
          <w:sz w:val="20"/>
          <w:lang w:val="lt-LT"/>
        </w:rPr>
        <w:t xml:space="preserve"> implant</w:t>
      </w:r>
      <w:r w:rsidR="005244F6" w:rsidRPr="00837F67">
        <w:rPr>
          <w:rFonts w:ascii="Helvetica" w:hAnsi="Helvetica" w:cs="Arial"/>
          <w:sz w:val="20"/>
          <w:lang w:val="lt-LT"/>
        </w:rPr>
        <w:t>ą</w:t>
      </w:r>
      <w:r w:rsidR="007F3ABA" w:rsidRPr="00837F67">
        <w:rPr>
          <w:rFonts w:ascii="Helvetica" w:hAnsi="Helvetica" w:cs="Arial"/>
          <w:sz w:val="20"/>
          <w:lang w:val="lt-LT"/>
        </w:rPr>
        <w:t xml:space="preserve"> kūne, apimanti vaistą, kuris yra risperidonas ir (arba) bet kuri </w:t>
      </w:r>
      <w:r w:rsidR="005244F6" w:rsidRPr="00837F67">
        <w:rPr>
          <w:rFonts w:ascii="Helvetica" w:hAnsi="Helvetica" w:cs="Arial"/>
          <w:sz w:val="20"/>
          <w:lang w:val="lt-LT"/>
        </w:rPr>
        <w:t>farmaciniu požiūriu priimtina jo druska</w:t>
      </w:r>
      <w:r w:rsidR="007F3ABA" w:rsidRPr="00837F67">
        <w:rPr>
          <w:rFonts w:ascii="Helvetica" w:hAnsi="Helvetica" w:cs="Arial"/>
          <w:sz w:val="20"/>
          <w:lang w:val="lt-LT"/>
        </w:rPr>
        <w:t xml:space="preserve"> bet kokiu deriniu, biologiškai suderinamą kopolimerą, pieno ir glikolio rūgšti</w:t>
      </w:r>
      <w:r w:rsidR="005244F6" w:rsidRPr="00837F67">
        <w:rPr>
          <w:rFonts w:ascii="Helvetica" w:hAnsi="Helvetica" w:cs="Arial"/>
          <w:sz w:val="20"/>
          <w:lang w:val="lt-LT"/>
        </w:rPr>
        <w:t>es pagrindu</w:t>
      </w:r>
      <w:r w:rsidR="007F3ABA" w:rsidRPr="00837F67">
        <w:rPr>
          <w:rFonts w:ascii="Helvetica" w:hAnsi="Helvetica" w:cs="Arial"/>
          <w:sz w:val="20"/>
          <w:lang w:val="lt-LT"/>
        </w:rPr>
        <w:t>, kurio pieno ir glikolio rūgšties monomerų santykis yra nuo 45</w:t>
      </w:r>
      <w:r w:rsidR="007F3ABA" w:rsidRPr="00837F67">
        <w:rPr>
          <w:rFonts w:ascii="Helvetica" w:hAnsi="Helvetica" w:cs="Arial"/>
          <w:b/>
          <w:bCs/>
          <w:sz w:val="20"/>
          <w:lang w:val="lt-LT"/>
        </w:rPr>
        <w:t>:</w:t>
      </w:r>
      <w:r w:rsidR="007F3ABA" w:rsidRPr="00837F67">
        <w:rPr>
          <w:rFonts w:ascii="Helvetica" w:hAnsi="Helvetica" w:cs="Arial"/>
          <w:sz w:val="20"/>
          <w:lang w:val="lt-LT"/>
        </w:rPr>
        <w:t>55 iki 55</w:t>
      </w:r>
      <w:r w:rsidR="007F3ABA" w:rsidRPr="00837F67">
        <w:rPr>
          <w:rFonts w:ascii="Helvetica" w:hAnsi="Helvetica" w:cs="Arial"/>
          <w:b/>
          <w:bCs/>
          <w:sz w:val="20"/>
          <w:lang w:val="lt-LT"/>
        </w:rPr>
        <w:t>:</w:t>
      </w:r>
      <w:r w:rsidR="007F3ABA" w:rsidRPr="00837F67">
        <w:rPr>
          <w:rFonts w:ascii="Helvetica" w:hAnsi="Helvetica" w:cs="Arial"/>
          <w:sz w:val="20"/>
          <w:lang w:val="lt-LT"/>
        </w:rPr>
        <w:t xml:space="preserve">45, ir DMSO kaip tirpiklį, kur kompozicija atpalaiduoja vaistą nedelsiant ir nepertraukiamai </w:t>
      </w:r>
      <w:r w:rsidR="005244F6" w:rsidRPr="00837F67">
        <w:rPr>
          <w:rFonts w:ascii="Helvetica" w:hAnsi="Helvetica" w:cs="Arial"/>
          <w:sz w:val="20"/>
          <w:lang w:val="lt-LT"/>
        </w:rPr>
        <w:t>trump</w:t>
      </w:r>
      <w:r w:rsidR="007F3ABA" w:rsidRPr="00837F67">
        <w:rPr>
          <w:rFonts w:ascii="Helvetica" w:hAnsi="Helvetica" w:cs="Arial"/>
          <w:sz w:val="20"/>
          <w:lang w:val="lt-LT"/>
        </w:rPr>
        <w:t xml:space="preserve">iausiai 4 savaites, ir kur kompozicijos farmakokinetinis profilis </w:t>
      </w:r>
      <w:r w:rsidR="007F3ABA" w:rsidRPr="00837F67">
        <w:rPr>
          <w:rFonts w:ascii="Helvetica" w:hAnsi="Helvetica" w:cs="Arial"/>
          <w:i/>
          <w:iCs/>
          <w:sz w:val="20"/>
          <w:lang w:val="lt-LT"/>
        </w:rPr>
        <w:t>in vivo</w:t>
      </w:r>
      <w:r w:rsidR="005244F6" w:rsidRPr="00837F67">
        <w:rPr>
          <w:rFonts w:ascii="Helvetica" w:hAnsi="Helvetica" w:cs="Arial"/>
          <w:sz w:val="20"/>
          <w:lang w:val="lt-LT"/>
        </w:rPr>
        <w:t xml:space="preserve"> sąlygomis</w:t>
      </w:r>
      <w:r w:rsidR="007F3ABA" w:rsidRPr="00837F67">
        <w:rPr>
          <w:rFonts w:ascii="Helvetica" w:hAnsi="Helvetica" w:cs="Arial"/>
          <w:sz w:val="20"/>
          <w:lang w:val="lt-LT"/>
        </w:rPr>
        <w:t xml:space="preserve"> leidžia ją vartoti kas 4 savaites </w:t>
      </w:r>
      <w:r w:rsidR="005244F6" w:rsidRPr="00837F67">
        <w:rPr>
          <w:rFonts w:ascii="Helvetica" w:hAnsi="Helvetica" w:cs="Arial"/>
          <w:sz w:val="20"/>
          <w:lang w:val="lt-LT"/>
        </w:rPr>
        <w:t>arba netgi ilgesnius periodus</w:t>
      </w:r>
      <w:r w:rsidR="007F3ABA" w:rsidRPr="00837F67">
        <w:rPr>
          <w:rFonts w:ascii="Helvetica" w:hAnsi="Helvetica" w:cs="Arial"/>
          <w:sz w:val="20"/>
          <w:lang w:val="lt-LT"/>
        </w:rPr>
        <w:t xml:space="preserve">, ir kur biologiškai suderinamo kopolimero molekulinė masė yra </w:t>
      </w:r>
      <w:r w:rsidR="005244F6" w:rsidRPr="00837F67">
        <w:rPr>
          <w:rFonts w:ascii="Helvetica" w:hAnsi="Helvetica" w:cs="Arial"/>
          <w:sz w:val="20"/>
          <w:lang w:val="lt-LT"/>
        </w:rPr>
        <w:t xml:space="preserve">ribose </w:t>
      </w:r>
      <w:r w:rsidR="007F3ABA" w:rsidRPr="00837F67">
        <w:rPr>
          <w:rFonts w:ascii="Helvetica" w:hAnsi="Helvetica" w:cs="Arial"/>
          <w:sz w:val="20"/>
          <w:lang w:val="lt-LT"/>
        </w:rPr>
        <w:t xml:space="preserve">nuo 30 iki 46 kDa, </w:t>
      </w:r>
      <w:r w:rsidR="005244F6" w:rsidRPr="00837F67">
        <w:rPr>
          <w:rFonts w:ascii="Helvetica" w:hAnsi="Helvetica" w:cs="Arial"/>
          <w:sz w:val="20"/>
          <w:lang w:val="lt-LT"/>
        </w:rPr>
        <w:t>ir</w:t>
      </w:r>
      <w:r w:rsidR="007F3ABA" w:rsidRPr="00837F67">
        <w:rPr>
          <w:rFonts w:ascii="Helvetica" w:hAnsi="Helvetica" w:cs="Arial"/>
          <w:sz w:val="20"/>
          <w:lang w:val="lt-LT"/>
        </w:rPr>
        <w:t xml:space="preserve"> būdingasis klampumas yra </w:t>
      </w:r>
      <w:r w:rsidR="005244F6" w:rsidRPr="00837F67">
        <w:rPr>
          <w:rFonts w:ascii="Helvetica" w:hAnsi="Helvetica" w:cs="Arial"/>
          <w:sz w:val="20"/>
          <w:lang w:val="lt-LT"/>
        </w:rPr>
        <w:t xml:space="preserve">ribose </w:t>
      </w:r>
      <w:r w:rsidR="007F3ABA" w:rsidRPr="00837F67">
        <w:rPr>
          <w:rFonts w:ascii="Helvetica" w:hAnsi="Helvetica" w:cs="Arial"/>
          <w:sz w:val="20"/>
          <w:lang w:val="lt-LT"/>
        </w:rPr>
        <w:t xml:space="preserve">nuo 0,25 iki 0,31 dl/g ± 10 %, kur kompozicija </w:t>
      </w:r>
      <w:r w:rsidR="005244F6" w:rsidRPr="00837F67">
        <w:rPr>
          <w:rFonts w:ascii="Helvetica" w:hAnsi="Helvetica" w:cs="Arial"/>
          <w:sz w:val="20"/>
          <w:lang w:val="lt-LT"/>
        </w:rPr>
        <w:t xml:space="preserve">yra </w:t>
      </w:r>
      <w:r w:rsidR="007F3ABA" w:rsidRPr="00837F67">
        <w:rPr>
          <w:rFonts w:ascii="Helvetica" w:hAnsi="Helvetica" w:cs="Arial"/>
          <w:sz w:val="20"/>
          <w:lang w:val="lt-LT"/>
        </w:rPr>
        <w:t xml:space="preserve">skirta </w:t>
      </w:r>
      <w:r w:rsidR="005244F6" w:rsidRPr="00837F67">
        <w:rPr>
          <w:rFonts w:ascii="Helvetica" w:hAnsi="Helvetica" w:cs="Arial"/>
          <w:sz w:val="20"/>
          <w:lang w:val="lt-LT"/>
        </w:rPr>
        <w:t>pa</w:t>
      </w:r>
      <w:r w:rsidR="007F3ABA" w:rsidRPr="00837F67">
        <w:rPr>
          <w:rFonts w:ascii="Helvetica" w:hAnsi="Helvetica" w:cs="Arial"/>
          <w:sz w:val="20"/>
          <w:lang w:val="lt-LT"/>
        </w:rPr>
        <w:t>naudoti šizofrenijos arba bipolinių sutrikimų gydymui žmogaus organizme</w:t>
      </w:r>
      <w:r w:rsidR="005244F6" w:rsidRPr="00837F67">
        <w:rPr>
          <w:rFonts w:ascii="Helvetica" w:hAnsi="Helvetica" w:cs="Arial"/>
          <w:sz w:val="20"/>
          <w:lang w:val="lt-LT"/>
        </w:rPr>
        <w:t>,</w:t>
      </w:r>
      <w:r w:rsidR="007F3ABA" w:rsidRPr="00837F67">
        <w:rPr>
          <w:rFonts w:ascii="Helvetica" w:hAnsi="Helvetica" w:cs="Arial"/>
          <w:sz w:val="20"/>
          <w:lang w:val="lt-LT"/>
        </w:rPr>
        <w:t xml:space="preserve"> ir ji </w:t>
      </w:r>
      <w:r w:rsidR="005244F6" w:rsidRPr="00837F67">
        <w:rPr>
          <w:rFonts w:ascii="Helvetica" w:hAnsi="Helvetica" w:cs="Arial"/>
          <w:sz w:val="20"/>
          <w:lang w:val="lt-LT"/>
        </w:rPr>
        <w:t xml:space="preserve">yra </w:t>
      </w:r>
      <w:r w:rsidR="00B91A0F">
        <w:rPr>
          <w:rFonts w:ascii="Helvetica" w:hAnsi="Helvetica" w:cs="Arial"/>
          <w:sz w:val="20"/>
          <w:lang w:val="lt-LT"/>
        </w:rPr>
        <w:t>c h</w:t>
      </w:r>
      <w:r w:rsidR="0099111F">
        <w:rPr>
          <w:rFonts w:ascii="Helvetica" w:hAnsi="Helvetica" w:cs="Arial"/>
          <w:sz w:val="20"/>
          <w:lang w:val="lt-LT"/>
        </w:rPr>
        <w:t> </w:t>
      </w:r>
      <w:r w:rsidR="00B91A0F">
        <w:rPr>
          <w:rFonts w:ascii="Helvetica" w:hAnsi="Helvetica" w:cs="Arial"/>
          <w:sz w:val="20"/>
          <w:lang w:val="lt-LT"/>
        </w:rPr>
        <w:t>a</w:t>
      </w:r>
      <w:r w:rsidR="0099111F">
        <w:rPr>
          <w:rFonts w:ascii="Helvetica" w:hAnsi="Helvetica" w:cs="Arial"/>
          <w:sz w:val="20"/>
          <w:lang w:val="lt-LT"/>
        </w:rPr>
        <w:t> </w:t>
      </w:r>
      <w:r w:rsidR="00B91A0F">
        <w:rPr>
          <w:rFonts w:ascii="Helvetica" w:hAnsi="Helvetica" w:cs="Arial"/>
          <w:sz w:val="20"/>
          <w:lang w:val="lt-LT"/>
        </w:rPr>
        <w:t>r</w:t>
      </w:r>
      <w:r w:rsidR="0099111F">
        <w:rPr>
          <w:rFonts w:ascii="Helvetica" w:hAnsi="Helvetica" w:cs="Arial"/>
          <w:sz w:val="20"/>
          <w:lang w:val="lt-LT"/>
        </w:rPr>
        <w:t> </w:t>
      </w:r>
      <w:r w:rsidR="00B91A0F">
        <w:rPr>
          <w:rFonts w:ascii="Helvetica" w:hAnsi="Helvetica" w:cs="Arial"/>
          <w:sz w:val="20"/>
          <w:lang w:val="lt-LT"/>
        </w:rPr>
        <w:t>a</w:t>
      </w:r>
      <w:r w:rsidR="0099111F">
        <w:rPr>
          <w:rFonts w:ascii="Helvetica" w:hAnsi="Helvetica" w:cs="Arial"/>
          <w:sz w:val="20"/>
          <w:lang w:val="lt-LT"/>
        </w:rPr>
        <w:t> </w:t>
      </w:r>
      <w:r w:rsidR="00B91A0F">
        <w:rPr>
          <w:rFonts w:ascii="Helvetica" w:hAnsi="Helvetica" w:cs="Arial"/>
          <w:sz w:val="20"/>
          <w:lang w:val="lt-LT"/>
        </w:rPr>
        <w:t>k</w:t>
      </w:r>
      <w:r w:rsidR="0099111F">
        <w:rPr>
          <w:rFonts w:ascii="Helvetica" w:hAnsi="Helvetica" w:cs="Arial"/>
          <w:sz w:val="20"/>
          <w:lang w:val="lt-LT"/>
        </w:rPr>
        <w:t> </w:t>
      </w:r>
      <w:r w:rsidR="00B91A0F">
        <w:rPr>
          <w:rFonts w:ascii="Helvetica" w:hAnsi="Helvetica" w:cs="Arial"/>
          <w:sz w:val="20"/>
          <w:lang w:val="lt-LT"/>
        </w:rPr>
        <w:t>t</w:t>
      </w:r>
      <w:r w:rsidR="0099111F">
        <w:rPr>
          <w:rFonts w:ascii="Helvetica" w:hAnsi="Helvetica" w:cs="Arial"/>
          <w:sz w:val="20"/>
          <w:lang w:val="lt-LT"/>
        </w:rPr>
        <w:t> </w:t>
      </w:r>
      <w:r w:rsidR="00B91A0F">
        <w:rPr>
          <w:rFonts w:ascii="Helvetica" w:hAnsi="Helvetica" w:cs="Arial"/>
          <w:sz w:val="20"/>
          <w:lang w:val="lt-LT"/>
        </w:rPr>
        <w:t>e</w:t>
      </w:r>
      <w:r w:rsidR="0099111F">
        <w:rPr>
          <w:rFonts w:ascii="Helvetica" w:hAnsi="Helvetica" w:cs="Arial"/>
          <w:sz w:val="20"/>
          <w:lang w:val="lt-LT"/>
        </w:rPr>
        <w:t> </w:t>
      </w:r>
      <w:r w:rsidR="00B91A0F">
        <w:rPr>
          <w:rFonts w:ascii="Helvetica" w:hAnsi="Helvetica" w:cs="Arial"/>
          <w:sz w:val="20"/>
          <w:lang w:val="lt-LT"/>
        </w:rPr>
        <w:t>r</w:t>
      </w:r>
      <w:r w:rsidR="0099111F">
        <w:rPr>
          <w:rFonts w:ascii="Helvetica" w:hAnsi="Helvetica" w:cs="Arial"/>
          <w:sz w:val="20"/>
          <w:lang w:val="lt-LT"/>
        </w:rPr>
        <w:t> </w:t>
      </w:r>
      <w:r w:rsidR="00B91A0F">
        <w:rPr>
          <w:rFonts w:ascii="Helvetica" w:hAnsi="Helvetica" w:cs="Arial"/>
          <w:sz w:val="20"/>
          <w:lang w:val="lt-LT"/>
        </w:rPr>
        <w:t>i</w:t>
      </w:r>
      <w:r w:rsidR="0099111F">
        <w:rPr>
          <w:rFonts w:ascii="Helvetica" w:hAnsi="Helvetica" w:cs="Arial"/>
          <w:sz w:val="20"/>
          <w:lang w:val="lt-LT"/>
        </w:rPr>
        <w:t> </w:t>
      </w:r>
      <w:r w:rsidR="00B91A0F">
        <w:rPr>
          <w:rFonts w:ascii="Helvetica" w:hAnsi="Helvetica" w:cs="Arial"/>
          <w:sz w:val="20"/>
          <w:lang w:val="lt-LT"/>
        </w:rPr>
        <w:t>z</w:t>
      </w:r>
      <w:r w:rsidR="0099111F">
        <w:rPr>
          <w:rFonts w:ascii="Helvetica" w:hAnsi="Helvetica" w:cs="Arial"/>
          <w:sz w:val="20"/>
          <w:lang w:val="lt-LT"/>
        </w:rPr>
        <w:t> </w:t>
      </w:r>
      <w:r w:rsidR="00B91A0F">
        <w:rPr>
          <w:rFonts w:ascii="Helvetica" w:hAnsi="Helvetica" w:cs="Arial"/>
          <w:sz w:val="20"/>
          <w:lang w:val="lt-LT"/>
        </w:rPr>
        <w:t>u</w:t>
      </w:r>
      <w:r w:rsidR="0099111F">
        <w:rPr>
          <w:rFonts w:ascii="Helvetica" w:hAnsi="Helvetica" w:cs="Arial"/>
          <w:sz w:val="20"/>
          <w:lang w:val="lt-LT"/>
        </w:rPr>
        <w:t> </w:t>
      </w:r>
      <w:r w:rsidR="00B91A0F">
        <w:rPr>
          <w:rFonts w:ascii="Helvetica" w:hAnsi="Helvetica" w:cs="Arial"/>
          <w:sz w:val="20"/>
          <w:lang w:val="lt-LT"/>
        </w:rPr>
        <w:t>o</w:t>
      </w:r>
      <w:r w:rsidR="0099111F">
        <w:rPr>
          <w:rFonts w:ascii="Helvetica" w:hAnsi="Helvetica" w:cs="Arial"/>
          <w:sz w:val="20"/>
          <w:lang w:val="lt-LT"/>
        </w:rPr>
        <w:t> </w:t>
      </w:r>
      <w:r w:rsidR="00B91A0F">
        <w:rPr>
          <w:rFonts w:ascii="Helvetica" w:hAnsi="Helvetica" w:cs="Arial"/>
          <w:sz w:val="20"/>
          <w:lang w:val="lt-LT"/>
        </w:rPr>
        <w:t>j</w:t>
      </w:r>
      <w:r w:rsidR="0099111F">
        <w:rPr>
          <w:rFonts w:ascii="Helvetica" w:hAnsi="Helvetica" w:cs="Arial"/>
          <w:sz w:val="20"/>
          <w:lang w:val="lt-LT"/>
        </w:rPr>
        <w:t> </w:t>
      </w:r>
      <w:r w:rsidR="00B91A0F">
        <w:rPr>
          <w:rFonts w:ascii="Helvetica" w:hAnsi="Helvetica" w:cs="Arial"/>
          <w:sz w:val="20"/>
          <w:lang w:val="lt-LT"/>
        </w:rPr>
        <w:t>a</w:t>
      </w:r>
      <w:r w:rsidR="0099111F">
        <w:rPr>
          <w:rFonts w:ascii="Helvetica" w:hAnsi="Helvetica" w:cs="Arial"/>
          <w:sz w:val="20"/>
          <w:lang w:val="lt-LT"/>
        </w:rPr>
        <w:t> </w:t>
      </w:r>
      <w:r w:rsidR="00B91A0F">
        <w:rPr>
          <w:rFonts w:ascii="Helvetica" w:hAnsi="Helvetica" w:cs="Arial"/>
          <w:sz w:val="20"/>
          <w:lang w:val="lt-LT"/>
        </w:rPr>
        <w:t>m</w:t>
      </w:r>
      <w:r w:rsidR="0099111F">
        <w:rPr>
          <w:rFonts w:ascii="Helvetica" w:hAnsi="Helvetica" w:cs="Arial"/>
          <w:sz w:val="20"/>
          <w:lang w:val="lt-LT"/>
        </w:rPr>
        <w:t> </w:t>
      </w:r>
      <w:r w:rsidR="00B91A0F">
        <w:rPr>
          <w:rFonts w:ascii="Helvetica" w:hAnsi="Helvetica" w:cs="Arial"/>
          <w:sz w:val="20"/>
          <w:lang w:val="lt-LT"/>
        </w:rPr>
        <w:t>a</w:t>
      </w:r>
      <w:r w:rsidR="00126B4B">
        <w:rPr>
          <w:rFonts w:ascii="Helvetica" w:hAnsi="Helvetica" w:cs="Arial"/>
          <w:sz w:val="20"/>
          <w:lang w:val="lt-LT"/>
        </w:rPr>
        <w:softHyphen/>
      </w:r>
      <w:r w:rsidR="00B91A0F">
        <w:rPr>
          <w:rFonts w:ascii="Helvetica" w:hAnsi="Helvetica" w:cs="Arial"/>
          <w:sz w:val="20"/>
          <w:lang w:val="lt-LT"/>
        </w:rPr>
        <w:t xml:space="preserve"> </w:t>
      </w:r>
      <w:r w:rsidR="007F3ABA" w:rsidRPr="00837F67">
        <w:rPr>
          <w:rFonts w:ascii="Helvetica" w:hAnsi="Helvetica" w:cs="Arial"/>
          <w:sz w:val="20"/>
          <w:lang w:val="lt-LT"/>
        </w:rPr>
        <w:t>t</w:t>
      </w:r>
      <w:r w:rsidR="005244F6" w:rsidRPr="00837F67">
        <w:rPr>
          <w:rFonts w:ascii="Helvetica" w:hAnsi="Helvetica" w:cs="Arial"/>
          <w:sz w:val="20"/>
          <w:lang w:val="lt-LT"/>
        </w:rPr>
        <w:t>uo</w:t>
      </w:r>
      <w:r w:rsidR="007F3ABA" w:rsidRPr="00837F67">
        <w:rPr>
          <w:rFonts w:ascii="Helvetica" w:hAnsi="Helvetica" w:cs="Arial"/>
          <w:sz w:val="20"/>
          <w:lang w:val="lt-LT"/>
        </w:rPr>
        <w:t>, kad pirmoji</w:t>
      </w:r>
      <w:r w:rsidR="00977C81" w:rsidRPr="00837F67">
        <w:rPr>
          <w:rFonts w:ascii="Helvetica" w:hAnsi="Helvetica" w:cs="Arial"/>
          <w:sz w:val="20"/>
          <w:lang w:val="lt-LT"/>
        </w:rPr>
        <w:t xml:space="preserve"> 0-inę dieną</w:t>
      </w:r>
      <w:r w:rsidR="007F3ABA" w:rsidRPr="00837F67">
        <w:rPr>
          <w:rFonts w:ascii="Helvetica" w:hAnsi="Helvetica" w:cs="Arial"/>
          <w:sz w:val="20"/>
          <w:lang w:val="lt-LT"/>
        </w:rPr>
        <w:t xml:space="preserve"> į raumenis leidžiam</w:t>
      </w:r>
      <w:r w:rsidR="00977C81" w:rsidRPr="00837F67">
        <w:rPr>
          <w:rFonts w:ascii="Helvetica" w:hAnsi="Helvetica" w:cs="Arial"/>
          <w:sz w:val="20"/>
          <w:lang w:val="lt-LT"/>
        </w:rPr>
        <w:t>os kompozicijos dozė</w:t>
      </w:r>
      <w:r w:rsidR="007F3ABA" w:rsidRPr="00837F67">
        <w:rPr>
          <w:rFonts w:ascii="Helvetica" w:hAnsi="Helvetica" w:cs="Arial"/>
          <w:sz w:val="20"/>
          <w:lang w:val="lt-LT"/>
        </w:rPr>
        <w:t xml:space="preserve"> </w:t>
      </w:r>
      <w:r w:rsidR="00977C81" w:rsidRPr="00837F67">
        <w:rPr>
          <w:rFonts w:ascii="Helvetica" w:hAnsi="Helvetica" w:cs="Arial"/>
          <w:sz w:val="20"/>
          <w:lang w:val="lt-LT"/>
        </w:rPr>
        <w:t xml:space="preserve">yra nuo </w:t>
      </w:r>
      <w:r w:rsidR="007F3ABA" w:rsidRPr="00837F67">
        <w:rPr>
          <w:rFonts w:ascii="Helvetica" w:hAnsi="Helvetica" w:cs="Arial"/>
          <w:sz w:val="20"/>
          <w:lang w:val="lt-LT"/>
        </w:rPr>
        <w:t>75</w:t>
      </w:r>
      <w:r w:rsidR="00977C81" w:rsidRPr="00837F67">
        <w:rPr>
          <w:rFonts w:ascii="Helvetica" w:hAnsi="Helvetica" w:cs="Arial"/>
          <w:sz w:val="20"/>
          <w:lang w:val="lt-LT"/>
        </w:rPr>
        <w:t xml:space="preserve"> iki </w:t>
      </w:r>
      <w:r w:rsidR="007F3ABA" w:rsidRPr="00837F67">
        <w:rPr>
          <w:rFonts w:ascii="Helvetica" w:hAnsi="Helvetica" w:cs="Arial"/>
          <w:sz w:val="20"/>
          <w:lang w:val="lt-LT"/>
        </w:rPr>
        <w:t xml:space="preserve">200 mg, po to antroji </w:t>
      </w:r>
      <w:r w:rsidR="00977C81" w:rsidRPr="00837F67">
        <w:rPr>
          <w:rFonts w:ascii="Helvetica" w:hAnsi="Helvetica" w:cs="Arial"/>
          <w:sz w:val="20"/>
          <w:lang w:val="lt-LT"/>
        </w:rPr>
        <w:t xml:space="preserve">dozė yra ribose nuo </w:t>
      </w:r>
      <w:r w:rsidR="007F3ABA" w:rsidRPr="00837F67">
        <w:rPr>
          <w:rFonts w:ascii="Helvetica" w:hAnsi="Helvetica" w:cs="Arial"/>
          <w:sz w:val="20"/>
          <w:lang w:val="lt-LT"/>
        </w:rPr>
        <w:t>25</w:t>
      </w:r>
      <w:r w:rsidR="00977C81" w:rsidRPr="00837F67">
        <w:rPr>
          <w:rFonts w:ascii="Helvetica" w:hAnsi="Helvetica" w:cs="Arial"/>
          <w:sz w:val="20"/>
          <w:lang w:val="lt-LT"/>
        </w:rPr>
        <w:t xml:space="preserve"> iki </w:t>
      </w:r>
      <w:r w:rsidR="007F3ABA" w:rsidRPr="00837F67">
        <w:rPr>
          <w:rFonts w:ascii="Helvetica" w:hAnsi="Helvetica" w:cs="Arial"/>
          <w:sz w:val="20"/>
          <w:lang w:val="lt-LT"/>
        </w:rPr>
        <w:t>200 mg 28–35</w:t>
      </w:r>
      <w:r w:rsidR="00977C81" w:rsidRPr="00837F67">
        <w:rPr>
          <w:rFonts w:ascii="Helvetica" w:hAnsi="Helvetica" w:cs="Arial"/>
          <w:sz w:val="20"/>
          <w:lang w:val="lt-LT"/>
        </w:rPr>
        <w:t xml:space="preserve"> dienas</w:t>
      </w:r>
      <w:r w:rsidR="007F3ABA" w:rsidRPr="00837F67">
        <w:rPr>
          <w:rFonts w:ascii="Helvetica" w:hAnsi="Helvetica" w:cs="Arial"/>
          <w:sz w:val="20"/>
          <w:lang w:val="lt-LT"/>
        </w:rPr>
        <w:t xml:space="preserve">, </w:t>
      </w:r>
      <w:r w:rsidR="00977C81" w:rsidRPr="00837F67">
        <w:rPr>
          <w:rFonts w:ascii="Helvetica" w:hAnsi="Helvetica" w:cs="Arial"/>
          <w:sz w:val="20"/>
          <w:lang w:val="lt-LT"/>
        </w:rPr>
        <w:t>ir</w:t>
      </w:r>
      <w:r w:rsidR="007F3ABA" w:rsidRPr="00837F67">
        <w:rPr>
          <w:rFonts w:ascii="Helvetica" w:hAnsi="Helvetica" w:cs="Arial"/>
          <w:sz w:val="20"/>
          <w:lang w:val="lt-LT"/>
        </w:rPr>
        <w:t xml:space="preserve"> vėliau </w:t>
      </w:r>
      <w:r w:rsidR="00977C81" w:rsidRPr="00837F67">
        <w:rPr>
          <w:rFonts w:ascii="Helvetica" w:hAnsi="Helvetica" w:cs="Arial"/>
          <w:sz w:val="20"/>
          <w:lang w:val="lt-LT"/>
        </w:rPr>
        <w:t>leidžiamos</w:t>
      </w:r>
      <w:r w:rsidR="007F3ABA" w:rsidRPr="00837F67">
        <w:rPr>
          <w:rFonts w:ascii="Helvetica" w:hAnsi="Helvetica" w:cs="Arial"/>
          <w:sz w:val="20"/>
          <w:lang w:val="lt-LT"/>
        </w:rPr>
        <w:t xml:space="preserve"> 4 </w:t>
      </w:r>
      <w:r w:rsidR="00977C81" w:rsidRPr="00837F67">
        <w:rPr>
          <w:rFonts w:ascii="Helvetica" w:hAnsi="Helvetica" w:cs="Arial"/>
          <w:sz w:val="20"/>
          <w:lang w:val="lt-LT"/>
        </w:rPr>
        <w:t xml:space="preserve">savaitinės </w:t>
      </w:r>
      <w:r w:rsidR="007F3ABA" w:rsidRPr="00837F67">
        <w:rPr>
          <w:rFonts w:ascii="Helvetica" w:hAnsi="Helvetica" w:cs="Arial"/>
          <w:sz w:val="20"/>
          <w:lang w:val="lt-LT"/>
        </w:rPr>
        <w:t>dozės.</w:t>
      </w:r>
    </w:p>
    <w:p w14:paraId="76CB5262" w14:textId="77777777" w:rsidR="00A25DA2" w:rsidRPr="00837F67" w:rsidRDefault="00A25DA2" w:rsidP="00837F6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6E93D0B" w14:textId="53649512" w:rsidR="007F3ABA" w:rsidRPr="00837F67" w:rsidRDefault="007F3ABA" w:rsidP="00837F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37F67">
        <w:rPr>
          <w:rFonts w:ascii="Helvetica" w:hAnsi="Helvetica" w:cs="Arial"/>
          <w:sz w:val="20"/>
          <w:lang w:val="lt-LT"/>
        </w:rPr>
        <w:t>2.</w:t>
      </w:r>
      <w:r w:rsidR="00A25DA2" w:rsidRPr="00837F67">
        <w:rPr>
          <w:rFonts w:ascii="Helvetica" w:hAnsi="Helvetica" w:cs="Arial"/>
          <w:sz w:val="20"/>
          <w:lang w:val="lt-LT"/>
        </w:rPr>
        <w:t xml:space="preserve"> </w:t>
      </w:r>
      <w:r w:rsidR="00F362BA" w:rsidRPr="00837F67">
        <w:rPr>
          <w:rFonts w:ascii="Helvetica" w:hAnsi="Helvetica" w:cs="Arial"/>
          <w:sz w:val="20"/>
          <w:lang w:val="lt-LT"/>
        </w:rPr>
        <w:t xml:space="preserve">Kompozicija pagal </w:t>
      </w:r>
      <w:r w:rsidRPr="00837F67">
        <w:rPr>
          <w:rFonts w:ascii="Helvetica" w:hAnsi="Helvetica" w:cs="Arial"/>
          <w:sz w:val="20"/>
          <w:lang w:val="lt-LT"/>
        </w:rPr>
        <w:t>1 punkt</w:t>
      </w:r>
      <w:r w:rsidR="00F362BA" w:rsidRPr="00837F67">
        <w:rPr>
          <w:rFonts w:ascii="Helvetica" w:hAnsi="Helvetica" w:cs="Arial"/>
          <w:sz w:val="20"/>
          <w:lang w:val="lt-LT"/>
        </w:rPr>
        <w:t>ą</w:t>
      </w:r>
      <w:r w:rsidRPr="00837F67">
        <w:rPr>
          <w:rFonts w:ascii="Helvetica" w:hAnsi="Helvetica" w:cs="Arial"/>
          <w:sz w:val="20"/>
          <w:lang w:val="lt-LT"/>
        </w:rPr>
        <w:t xml:space="preserve">, kur biologiškai suderinamas kopolimeras yra apšvitintas gama arba beta spinduliuote 10–30 kGy dozių </w:t>
      </w:r>
      <w:r w:rsidR="00F362BA" w:rsidRPr="00837F67">
        <w:rPr>
          <w:rFonts w:ascii="Helvetica" w:hAnsi="Helvetica" w:cs="Arial"/>
          <w:sz w:val="20"/>
          <w:lang w:val="lt-LT"/>
        </w:rPr>
        <w:t>ribose</w:t>
      </w:r>
      <w:r w:rsidRPr="00837F67">
        <w:rPr>
          <w:rFonts w:ascii="Helvetica" w:hAnsi="Helvetica" w:cs="Arial"/>
          <w:sz w:val="20"/>
          <w:lang w:val="lt-LT"/>
        </w:rPr>
        <w:t xml:space="preserve">, matuojant temperatūroje nuo -40 °C iki +35 °C, </w:t>
      </w:r>
      <w:r w:rsidR="00F362BA" w:rsidRPr="00837F67">
        <w:rPr>
          <w:rFonts w:ascii="Helvetica" w:hAnsi="Helvetica" w:cs="Arial"/>
          <w:sz w:val="20"/>
          <w:lang w:val="lt-LT"/>
        </w:rPr>
        <w:t>tam, kad būtų</w:t>
      </w:r>
      <w:r w:rsidRPr="00837F67">
        <w:rPr>
          <w:rFonts w:ascii="Helvetica" w:hAnsi="Helvetica" w:cs="Arial"/>
          <w:sz w:val="20"/>
          <w:lang w:val="lt-LT"/>
        </w:rPr>
        <w:t xml:space="preserve"> sureguliuot</w:t>
      </w:r>
      <w:r w:rsidR="00F362BA" w:rsidRPr="00837F67">
        <w:rPr>
          <w:rFonts w:ascii="Helvetica" w:hAnsi="Helvetica" w:cs="Arial"/>
          <w:sz w:val="20"/>
          <w:lang w:val="lt-LT"/>
        </w:rPr>
        <w:t>a</w:t>
      </w:r>
      <w:r w:rsidRPr="00837F67">
        <w:rPr>
          <w:rFonts w:ascii="Helvetica" w:hAnsi="Helvetica" w:cs="Arial"/>
          <w:sz w:val="20"/>
          <w:lang w:val="lt-LT"/>
        </w:rPr>
        <w:t xml:space="preserve"> jo molekulin</w:t>
      </w:r>
      <w:r w:rsidR="00F362BA" w:rsidRPr="00837F67">
        <w:rPr>
          <w:rFonts w:ascii="Helvetica" w:hAnsi="Helvetica" w:cs="Arial"/>
          <w:sz w:val="20"/>
          <w:lang w:val="lt-LT"/>
        </w:rPr>
        <w:t>ė</w:t>
      </w:r>
      <w:r w:rsidRPr="00837F67">
        <w:rPr>
          <w:rFonts w:ascii="Helvetica" w:hAnsi="Helvetica" w:cs="Arial"/>
          <w:sz w:val="20"/>
          <w:lang w:val="lt-LT"/>
        </w:rPr>
        <w:t xml:space="preserve"> mas</w:t>
      </w:r>
      <w:r w:rsidR="00F362BA" w:rsidRPr="00837F67">
        <w:rPr>
          <w:rFonts w:ascii="Helvetica" w:hAnsi="Helvetica" w:cs="Arial"/>
          <w:sz w:val="20"/>
          <w:lang w:val="lt-LT"/>
        </w:rPr>
        <w:t>ė ribose</w:t>
      </w:r>
      <w:r w:rsidRPr="00837F67">
        <w:rPr>
          <w:rFonts w:ascii="Helvetica" w:hAnsi="Helvetica" w:cs="Arial"/>
          <w:sz w:val="20"/>
          <w:lang w:val="lt-LT"/>
        </w:rPr>
        <w:t xml:space="preserve"> </w:t>
      </w:r>
      <w:r w:rsidR="00F362BA" w:rsidRPr="00837F67">
        <w:rPr>
          <w:rFonts w:ascii="Helvetica" w:hAnsi="Helvetica" w:cs="Arial"/>
          <w:sz w:val="20"/>
          <w:lang w:val="lt-LT"/>
        </w:rPr>
        <w:t>nuo</w:t>
      </w:r>
      <w:r w:rsidRPr="00837F67">
        <w:rPr>
          <w:rFonts w:ascii="Helvetica" w:hAnsi="Helvetica" w:cs="Arial"/>
          <w:sz w:val="20"/>
          <w:lang w:val="lt-LT"/>
        </w:rPr>
        <w:t xml:space="preserve"> 30</w:t>
      </w:r>
      <w:r w:rsidR="00F362BA" w:rsidRPr="00837F67">
        <w:rPr>
          <w:rFonts w:ascii="Helvetica" w:hAnsi="Helvetica" w:cs="Arial"/>
          <w:sz w:val="20"/>
          <w:lang w:val="lt-LT"/>
        </w:rPr>
        <w:t xml:space="preserve"> iki </w:t>
      </w:r>
      <w:r w:rsidRPr="00837F67">
        <w:rPr>
          <w:rFonts w:ascii="Helvetica" w:hAnsi="Helvetica" w:cs="Arial"/>
          <w:sz w:val="20"/>
          <w:lang w:val="lt-LT"/>
        </w:rPr>
        <w:t xml:space="preserve">46 kDa, </w:t>
      </w:r>
      <w:r w:rsidR="00F362BA" w:rsidRPr="00837F67">
        <w:rPr>
          <w:rFonts w:ascii="Helvetica" w:hAnsi="Helvetica" w:cs="Arial"/>
          <w:sz w:val="20"/>
          <w:lang w:val="lt-LT"/>
        </w:rPr>
        <w:t>ir</w:t>
      </w:r>
      <w:r w:rsidRPr="00837F67">
        <w:rPr>
          <w:rFonts w:ascii="Helvetica" w:hAnsi="Helvetica" w:cs="Arial"/>
          <w:sz w:val="20"/>
          <w:lang w:val="lt-LT"/>
        </w:rPr>
        <w:t xml:space="preserve"> jo būding</w:t>
      </w:r>
      <w:r w:rsidR="00F362BA" w:rsidRPr="00837F67">
        <w:rPr>
          <w:rFonts w:ascii="Helvetica" w:hAnsi="Helvetica" w:cs="Arial"/>
          <w:sz w:val="20"/>
          <w:lang w:val="lt-LT"/>
        </w:rPr>
        <w:t>oji</w:t>
      </w:r>
      <w:r w:rsidRPr="00837F67">
        <w:rPr>
          <w:rFonts w:ascii="Helvetica" w:hAnsi="Helvetica" w:cs="Arial"/>
          <w:sz w:val="20"/>
          <w:lang w:val="lt-LT"/>
        </w:rPr>
        <w:t xml:space="preserve"> klampą </w:t>
      </w:r>
      <w:r w:rsidR="00F362BA" w:rsidRPr="00837F67">
        <w:rPr>
          <w:rFonts w:ascii="Helvetica" w:hAnsi="Helvetica" w:cs="Arial"/>
          <w:sz w:val="20"/>
          <w:lang w:val="lt-LT"/>
        </w:rPr>
        <w:t xml:space="preserve">yra </w:t>
      </w:r>
      <w:r w:rsidRPr="00837F67">
        <w:rPr>
          <w:rFonts w:ascii="Helvetica" w:hAnsi="Helvetica" w:cs="Arial"/>
          <w:sz w:val="20"/>
          <w:lang w:val="lt-LT"/>
        </w:rPr>
        <w:t>0,25–0,31 dl/g ±10 %</w:t>
      </w:r>
      <w:r w:rsidR="00771672" w:rsidRPr="00837F67">
        <w:rPr>
          <w:rFonts w:ascii="Helvetica" w:hAnsi="Helvetica" w:cs="Arial"/>
          <w:sz w:val="20"/>
          <w:lang w:val="lt-LT"/>
        </w:rPr>
        <w:t xml:space="preserve"> ribose</w:t>
      </w:r>
      <w:r w:rsidRPr="00837F67">
        <w:rPr>
          <w:rFonts w:ascii="Helvetica" w:hAnsi="Helvetica" w:cs="Arial"/>
          <w:sz w:val="20"/>
          <w:lang w:val="lt-LT"/>
        </w:rPr>
        <w:t>.</w:t>
      </w:r>
    </w:p>
    <w:p w14:paraId="41431DEA" w14:textId="77777777" w:rsidR="00A25DA2" w:rsidRPr="00837F67" w:rsidRDefault="00A25DA2" w:rsidP="00837F6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BF77545" w14:textId="7D5CBAE4" w:rsidR="006A5969" w:rsidRPr="00837F67" w:rsidRDefault="007F3ABA" w:rsidP="00837F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37F67">
        <w:rPr>
          <w:rFonts w:ascii="Helvetica" w:hAnsi="Helvetica" w:cs="Arial"/>
          <w:sz w:val="20"/>
          <w:lang w:val="lt-LT"/>
        </w:rPr>
        <w:t>3.</w:t>
      </w:r>
      <w:r w:rsidR="00A25DA2" w:rsidRPr="00837F67">
        <w:rPr>
          <w:rFonts w:ascii="Helvetica" w:hAnsi="Helvetica" w:cs="Arial"/>
          <w:sz w:val="20"/>
          <w:lang w:val="lt-LT"/>
        </w:rPr>
        <w:t xml:space="preserve"> </w:t>
      </w:r>
      <w:r w:rsidR="006A5969" w:rsidRPr="00837F67">
        <w:rPr>
          <w:rFonts w:ascii="Helvetica" w:hAnsi="Helvetica" w:cs="Arial"/>
          <w:sz w:val="20"/>
          <w:lang w:val="lt-LT"/>
        </w:rPr>
        <w:t xml:space="preserve">Kompozicija, skirta panaudoti pagal </w:t>
      </w:r>
      <w:r w:rsidRPr="00837F67">
        <w:rPr>
          <w:rFonts w:ascii="Helvetica" w:hAnsi="Helvetica" w:cs="Arial"/>
          <w:sz w:val="20"/>
          <w:lang w:val="lt-LT"/>
        </w:rPr>
        <w:t>1 arba 2 punkt</w:t>
      </w:r>
      <w:r w:rsidR="006A5969" w:rsidRPr="00837F67">
        <w:rPr>
          <w:rFonts w:ascii="Helvetica" w:hAnsi="Helvetica" w:cs="Arial"/>
          <w:sz w:val="20"/>
          <w:lang w:val="lt-LT"/>
        </w:rPr>
        <w:t>ą</w:t>
      </w:r>
      <w:r w:rsidRPr="00837F67">
        <w:rPr>
          <w:rFonts w:ascii="Helvetica" w:hAnsi="Helvetica" w:cs="Arial"/>
          <w:sz w:val="20"/>
          <w:lang w:val="lt-LT"/>
        </w:rPr>
        <w:t>, kur vaisto dalelių dydžio pasiskirstymas yra</w:t>
      </w:r>
      <w:r w:rsidR="006A5969" w:rsidRPr="00837F67">
        <w:rPr>
          <w:rFonts w:ascii="Helvetica" w:hAnsi="Helvetica" w:cs="Arial"/>
          <w:sz w:val="20"/>
          <w:lang w:val="lt-LT"/>
        </w:rPr>
        <w:t xml:space="preserve"> toks</w:t>
      </w:r>
      <w:r w:rsidRPr="00837F67">
        <w:rPr>
          <w:rFonts w:ascii="Helvetica" w:hAnsi="Helvetica" w:cs="Arial"/>
          <w:sz w:val="20"/>
          <w:lang w:val="lt-LT"/>
        </w:rPr>
        <w:t xml:space="preserve">: </w:t>
      </w:r>
    </w:p>
    <w:p w14:paraId="69CB45BC" w14:textId="08C72580" w:rsidR="007F3ABA" w:rsidRPr="00837F67" w:rsidRDefault="007F3ABA" w:rsidP="00837F6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37F67">
        <w:rPr>
          <w:rFonts w:ascii="Helvetica" w:hAnsi="Helvetica" w:cs="Arial"/>
          <w:sz w:val="20"/>
          <w:lang w:val="lt-LT"/>
        </w:rPr>
        <w:t>- mažiau ne</w:t>
      </w:r>
      <w:r w:rsidR="006A5969" w:rsidRPr="00837F67">
        <w:rPr>
          <w:rFonts w:ascii="Helvetica" w:hAnsi="Helvetica" w:cs="Arial"/>
          <w:sz w:val="20"/>
          <w:lang w:val="lt-LT"/>
        </w:rPr>
        <w:t>gu</w:t>
      </w:r>
      <w:r w:rsidRPr="00837F67">
        <w:rPr>
          <w:rFonts w:ascii="Helvetica" w:hAnsi="Helvetica" w:cs="Arial"/>
          <w:sz w:val="20"/>
          <w:lang w:val="lt-LT"/>
        </w:rPr>
        <w:t xml:space="preserve"> 10 % dalelių</w:t>
      </w:r>
      <w:r w:rsidR="006A5969" w:rsidRPr="00837F67">
        <w:rPr>
          <w:rFonts w:ascii="Helvetica" w:hAnsi="Helvetica" w:cs="Arial"/>
          <w:sz w:val="20"/>
          <w:lang w:val="lt-LT"/>
        </w:rPr>
        <w:t xml:space="preserve"> yra</w:t>
      </w:r>
      <w:r w:rsidRPr="00837F67">
        <w:rPr>
          <w:rFonts w:ascii="Helvetica" w:hAnsi="Helvetica" w:cs="Arial"/>
          <w:sz w:val="20"/>
          <w:lang w:val="lt-LT"/>
        </w:rPr>
        <w:t xml:space="preserve"> mažesn</w:t>
      </w:r>
      <w:r w:rsidR="006A5969" w:rsidRPr="00837F67">
        <w:rPr>
          <w:rFonts w:ascii="Helvetica" w:hAnsi="Helvetica" w:cs="Arial"/>
          <w:sz w:val="20"/>
          <w:lang w:val="lt-LT"/>
        </w:rPr>
        <w:t>ės</w:t>
      </w:r>
      <w:r w:rsidRPr="00837F67">
        <w:rPr>
          <w:rFonts w:ascii="Helvetica" w:hAnsi="Helvetica" w:cs="Arial"/>
          <w:sz w:val="20"/>
          <w:lang w:val="lt-LT"/>
        </w:rPr>
        <w:t xml:space="preserve"> ne</w:t>
      </w:r>
      <w:r w:rsidR="006A5969" w:rsidRPr="00837F67">
        <w:rPr>
          <w:rFonts w:ascii="Helvetica" w:hAnsi="Helvetica" w:cs="Arial"/>
          <w:sz w:val="20"/>
          <w:lang w:val="lt-LT"/>
        </w:rPr>
        <w:t>gu</w:t>
      </w:r>
      <w:r w:rsidRPr="00837F67">
        <w:rPr>
          <w:rFonts w:ascii="Helvetica" w:hAnsi="Helvetica" w:cs="Arial"/>
          <w:sz w:val="20"/>
          <w:lang w:val="lt-LT"/>
        </w:rPr>
        <w:t xml:space="preserve"> 10 mikronų;</w:t>
      </w:r>
    </w:p>
    <w:p w14:paraId="363F3BB4" w14:textId="0E50F7A8" w:rsidR="007F3ABA" w:rsidRPr="00837F67" w:rsidRDefault="007F3ABA" w:rsidP="00837F6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37F67">
        <w:rPr>
          <w:rFonts w:ascii="Helvetica" w:hAnsi="Helvetica" w:cs="Arial"/>
          <w:sz w:val="20"/>
          <w:lang w:val="lt-LT"/>
        </w:rPr>
        <w:t xml:space="preserve">- mažiau </w:t>
      </w:r>
      <w:r w:rsidR="006A5969" w:rsidRPr="00837F67">
        <w:rPr>
          <w:rFonts w:ascii="Helvetica" w:hAnsi="Helvetica" w:cs="Arial"/>
          <w:sz w:val="20"/>
          <w:lang w:val="lt-LT"/>
        </w:rPr>
        <w:t>negu</w:t>
      </w:r>
      <w:r w:rsidRPr="00837F67">
        <w:rPr>
          <w:rFonts w:ascii="Helvetica" w:hAnsi="Helvetica" w:cs="Arial"/>
          <w:sz w:val="20"/>
          <w:lang w:val="lt-LT"/>
        </w:rPr>
        <w:t xml:space="preserve"> 10 % dalelių</w:t>
      </w:r>
      <w:r w:rsidR="006A5969" w:rsidRPr="00837F67">
        <w:rPr>
          <w:rFonts w:ascii="Helvetica" w:hAnsi="Helvetica" w:cs="Arial"/>
          <w:sz w:val="20"/>
          <w:lang w:val="lt-LT"/>
        </w:rPr>
        <w:t xml:space="preserve"> yra didesnės negu</w:t>
      </w:r>
      <w:r w:rsidRPr="00837F67">
        <w:rPr>
          <w:rFonts w:ascii="Helvetica" w:hAnsi="Helvetica" w:cs="Arial"/>
          <w:sz w:val="20"/>
          <w:lang w:val="lt-LT"/>
        </w:rPr>
        <w:t xml:space="preserve"> 225 mikronai, ir</w:t>
      </w:r>
    </w:p>
    <w:p w14:paraId="32E22C47" w14:textId="3483F295" w:rsidR="007F3ABA" w:rsidRPr="00837F67" w:rsidRDefault="007F3ABA" w:rsidP="00837F6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37F67">
        <w:rPr>
          <w:rFonts w:ascii="Helvetica" w:hAnsi="Helvetica" w:cs="Arial"/>
          <w:sz w:val="20"/>
          <w:lang w:val="lt-LT"/>
        </w:rPr>
        <w:t xml:space="preserve">- d0,5 </w:t>
      </w:r>
      <w:r w:rsidR="006A5969" w:rsidRPr="00837F67">
        <w:rPr>
          <w:rFonts w:ascii="Helvetica" w:hAnsi="Helvetica" w:cs="Arial"/>
          <w:sz w:val="20"/>
          <w:lang w:val="lt-LT"/>
        </w:rPr>
        <w:t>vertė</w:t>
      </w:r>
      <w:r w:rsidRPr="00837F67">
        <w:rPr>
          <w:rFonts w:ascii="Helvetica" w:hAnsi="Helvetica" w:cs="Arial"/>
          <w:sz w:val="20"/>
          <w:lang w:val="lt-LT"/>
        </w:rPr>
        <w:t xml:space="preserve"> yra 40–130 mikronų </w:t>
      </w:r>
      <w:r w:rsidR="006A5969" w:rsidRPr="00837F67">
        <w:rPr>
          <w:rFonts w:ascii="Helvetica" w:hAnsi="Helvetica" w:cs="Arial"/>
          <w:sz w:val="20"/>
          <w:lang w:val="lt-LT"/>
        </w:rPr>
        <w:t>ribose</w:t>
      </w:r>
      <w:r w:rsidRPr="00837F67">
        <w:rPr>
          <w:rFonts w:ascii="Helvetica" w:hAnsi="Helvetica" w:cs="Arial"/>
          <w:sz w:val="20"/>
          <w:lang w:val="lt-LT"/>
        </w:rPr>
        <w:t>.</w:t>
      </w:r>
    </w:p>
    <w:p w14:paraId="6CE772EA" w14:textId="77777777" w:rsidR="00A25DA2" w:rsidRPr="00837F67" w:rsidRDefault="00A25DA2" w:rsidP="00837F6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C9FD358" w14:textId="654A10A5" w:rsidR="007F3ABA" w:rsidRPr="00837F67" w:rsidRDefault="007F3ABA" w:rsidP="00837F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37F67">
        <w:rPr>
          <w:rFonts w:ascii="Helvetica" w:hAnsi="Helvetica" w:cs="Arial"/>
          <w:sz w:val="20"/>
          <w:lang w:val="lt-LT"/>
        </w:rPr>
        <w:t>4.</w:t>
      </w:r>
      <w:r w:rsidR="00A25DA2" w:rsidRPr="00837F67">
        <w:rPr>
          <w:rFonts w:ascii="Helvetica" w:hAnsi="Helvetica" w:cs="Arial"/>
          <w:sz w:val="20"/>
          <w:lang w:val="lt-LT"/>
        </w:rPr>
        <w:t xml:space="preserve"> </w:t>
      </w:r>
      <w:r w:rsidRPr="00837F67">
        <w:rPr>
          <w:rFonts w:ascii="Helvetica" w:hAnsi="Helvetica" w:cs="Arial"/>
          <w:sz w:val="20"/>
          <w:lang w:val="lt-LT"/>
        </w:rPr>
        <w:t xml:space="preserve">Kompozicija, skirta </w:t>
      </w:r>
      <w:r w:rsidR="006A5969" w:rsidRPr="00837F67">
        <w:rPr>
          <w:rFonts w:ascii="Helvetica" w:hAnsi="Helvetica" w:cs="Arial"/>
          <w:sz w:val="20"/>
          <w:lang w:val="lt-LT"/>
        </w:rPr>
        <w:t>pa</w:t>
      </w:r>
      <w:r w:rsidRPr="00837F67">
        <w:rPr>
          <w:rFonts w:ascii="Helvetica" w:hAnsi="Helvetica" w:cs="Arial"/>
          <w:sz w:val="20"/>
          <w:lang w:val="lt-LT"/>
        </w:rPr>
        <w:t>naudoti pagal bet kurį</w:t>
      </w:r>
      <w:r w:rsidR="006A5969" w:rsidRPr="00837F67">
        <w:rPr>
          <w:rFonts w:ascii="Helvetica" w:hAnsi="Helvetica" w:cs="Arial"/>
          <w:sz w:val="20"/>
          <w:lang w:val="lt-LT"/>
        </w:rPr>
        <w:t xml:space="preserve"> vieną</w:t>
      </w:r>
      <w:r w:rsidRPr="00837F67">
        <w:rPr>
          <w:rFonts w:ascii="Helvetica" w:hAnsi="Helvetica" w:cs="Arial"/>
          <w:sz w:val="20"/>
          <w:lang w:val="lt-LT"/>
        </w:rPr>
        <w:t xml:space="preserve"> iš 1–3 punktų, kur vaisto / (polimero + vaisto) masės santykis </w:t>
      </w:r>
      <w:r w:rsidR="006A5969" w:rsidRPr="00837F67">
        <w:rPr>
          <w:rFonts w:ascii="Helvetica" w:hAnsi="Helvetica" w:cs="Arial"/>
          <w:sz w:val="20"/>
          <w:lang w:val="lt-LT"/>
        </w:rPr>
        <w:t>sudaro maždaug</w:t>
      </w:r>
      <w:r w:rsidRPr="00837F67">
        <w:rPr>
          <w:rFonts w:ascii="Helvetica" w:hAnsi="Helvetica" w:cs="Arial"/>
          <w:sz w:val="20"/>
          <w:lang w:val="lt-LT"/>
        </w:rPr>
        <w:t xml:space="preserve"> 33 %.</w:t>
      </w:r>
    </w:p>
    <w:p w14:paraId="31D3D711" w14:textId="77777777" w:rsidR="00A25DA2" w:rsidRPr="00837F67" w:rsidRDefault="00A25DA2" w:rsidP="00837F6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7A282C1" w14:textId="1A49DF93" w:rsidR="007F3ABA" w:rsidRPr="00837F67" w:rsidRDefault="007F3ABA" w:rsidP="00837F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37F67">
        <w:rPr>
          <w:rFonts w:ascii="Helvetica" w:hAnsi="Helvetica" w:cs="Arial"/>
          <w:sz w:val="20"/>
          <w:lang w:val="lt-LT"/>
        </w:rPr>
        <w:t>5.</w:t>
      </w:r>
      <w:r w:rsidR="00A25DA2" w:rsidRPr="00837F67">
        <w:rPr>
          <w:rFonts w:ascii="Helvetica" w:hAnsi="Helvetica" w:cs="Arial"/>
          <w:sz w:val="20"/>
          <w:lang w:val="lt-LT"/>
        </w:rPr>
        <w:t xml:space="preserve"> </w:t>
      </w:r>
      <w:r w:rsidR="006A5969" w:rsidRPr="00837F67">
        <w:rPr>
          <w:rFonts w:ascii="Helvetica" w:hAnsi="Helvetica" w:cs="Arial"/>
          <w:sz w:val="20"/>
          <w:lang w:val="lt-LT"/>
        </w:rPr>
        <w:t>Kompozicija, skirta panaudoti pagal bet kurį vieną iš</w:t>
      </w:r>
      <w:r w:rsidRPr="00837F67">
        <w:rPr>
          <w:rFonts w:ascii="Helvetica" w:hAnsi="Helvetica" w:cs="Arial"/>
          <w:sz w:val="20"/>
          <w:lang w:val="lt-LT"/>
        </w:rPr>
        <w:t xml:space="preserve"> 1–4 punktų, kur vaisto kiekis sudaro </w:t>
      </w:r>
      <w:r w:rsidR="006A5969" w:rsidRPr="00837F67">
        <w:rPr>
          <w:rFonts w:ascii="Helvetica" w:hAnsi="Helvetica" w:cs="Arial"/>
          <w:sz w:val="20"/>
          <w:lang w:val="lt-LT"/>
        </w:rPr>
        <w:t xml:space="preserve">maždaug </w:t>
      </w:r>
      <w:r w:rsidRPr="00837F67">
        <w:rPr>
          <w:rFonts w:ascii="Helvetica" w:hAnsi="Helvetica" w:cs="Arial"/>
          <w:sz w:val="20"/>
          <w:lang w:val="lt-LT"/>
        </w:rPr>
        <w:t xml:space="preserve">13 % (m/m) visos </w:t>
      </w:r>
      <w:r w:rsidR="006A5969" w:rsidRPr="00837F67">
        <w:rPr>
          <w:rFonts w:ascii="Helvetica" w:hAnsi="Helvetica" w:cs="Arial"/>
          <w:sz w:val="20"/>
          <w:lang w:val="lt-LT"/>
        </w:rPr>
        <w:t xml:space="preserve">farmacinės </w:t>
      </w:r>
      <w:r w:rsidRPr="00837F67">
        <w:rPr>
          <w:rFonts w:ascii="Helvetica" w:hAnsi="Helvetica" w:cs="Arial"/>
          <w:sz w:val="20"/>
          <w:lang w:val="lt-LT"/>
        </w:rPr>
        <w:t>form</w:t>
      </w:r>
      <w:r w:rsidR="006A5969" w:rsidRPr="00837F67">
        <w:rPr>
          <w:rFonts w:ascii="Helvetica" w:hAnsi="Helvetica" w:cs="Arial"/>
          <w:sz w:val="20"/>
          <w:lang w:val="lt-LT"/>
        </w:rPr>
        <w:t>o</w:t>
      </w:r>
      <w:r w:rsidRPr="00837F67">
        <w:rPr>
          <w:rFonts w:ascii="Helvetica" w:hAnsi="Helvetica" w:cs="Arial"/>
          <w:sz w:val="20"/>
          <w:lang w:val="lt-LT"/>
        </w:rPr>
        <w:t xml:space="preserve">s, </w:t>
      </w:r>
      <w:r w:rsidR="006A5969" w:rsidRPr="00837F67">
        <w:rPr>
          <w:rFonts w:ascii="Helvetica" w:hAnsi="Helvetica" w:cs="Arial"/>
          <w:sz w:val="20"/>
          <w:lang w:val="lt-LT"/>
        </w:rPr>
        <w:t>ir</w:t>
      </w:r>
      <w:r w:rsidRPr="00837F67">
        <w:rPr>
          <w:rFonts w:ascii="Helvetica" w:hAnsi="Helvetica" w:cs="Arial"/>
          <w:sz w:val="20"/>
          <w:lang w:val="lt-LT"/>
        </w:rPr>
        <w:t xml:space="preserve"> tirpalo, apimančio polimerą ir DMSO, klampumas yra 1,5–2,1 P.a.s ±10 % </w:t>
      </w:r>
      <w:r w:rsidR="006A5969" w:rsidRPr="00837F67">
        <w:rPr>
          <w:rFonts w:ascii="Helvetica" w:hAnsi="Helvetica" w:cs="Arial"/>
          <w:sz w:val="20"/>
          <w:lang w:val="lt-LT"/>
        </w:rPr>
        <w:t>ribose</w:t>
      </w:r>
      <w:r w:rsidRPr="00837F67">
        <w:rPr>
          <w:rFonts w:ascii="Helvetica" w:hAnsi="Helvetica" w:cs="Arial"/>
          <w:sz w:val="20"/>
          <w:lang w:val="lt-LT"/>
        </w:rPr>
        <w:t>.</w:t>
      </w:r>
    </w:p>
    <w:p w14:paraId="7AA53A3B" w14:textId="77777777" w:rsidR="00A25DA2" w:rsidRPr="00837F67" w:rsidRDefault="00A25DA2" w:rsidP="00837F6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B23AC30" w14:textId="7699D8A4" w:rsidR="007F3ABA" w:rsidRPr="00837F67" w:rsidRDefault="007F3ABA" w:rsidP="00837F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37F67">
        <w:rPr>
          <w:rFonts w:ascii="Helvetica" w:hAnsi="Helvetica" w:cs="Arial"/>
          <w:sz w:val="20"/>
          <w:lang w:val="lt-LT"/>
        </w:rPr>
        <w:t>6.</w:t>
      </w:r>
      <w:r w:rsidR="00A25DA2" w:rsidRPr="00837F67">
        <w:rPr>
          <w:rFonts w:ascii="Helvetica" w:hAnsi="Helvetica" w:cs="Arial"/>
          <w:sz w:val="20"/>
          <w:lang w:val="lt-LT"/>
        </w:rPr>
        <w:t xml:space="preserve"> </w:t>
      </w:r>
      <w:r w:rsidRPr="00837F67">
        <w:rPr>
          <w:rFonts w:ascii="Helvetica" w:hAnsi="Helvetica" w:cs="Arial"/>
          <w:sz w:val="20"/>
          <w:lang w:val="lt-LT"/>
        </w:rPr>
        <w:t xml:space="preserve">Farmacinis rinkinys, tinkamas biologiškai skaidaus implanto formavimui organizme </w:t>
      </w:r>
      <w:r w:rsidRPr="00837F67">
        <w:rPr>
          <w:rFonts w:ascii="Helvetica" w:hAnsi="Helvetica" w:cs="Arial"/>
          <w:i/>
          <w:iCs/>
          <w:sz w:val="20"/>
          <w:lang w:val="lt-LT"/>
        </w:rPr>
        <w:t>in situ</w:t>
      </w:r>
      <w:r w:rsidR="006A5969" w:rsidRPr="00837F67">
        <w:rPr>
          <w:rFonts w:ascii="Helvetica" w:hAnsi="Helvetica" w:cs="Arial"/>
          <w:i/>
          <w:iCs/>
          <w:sz w:val="20"/>
          <w:lang w:val="lt-LT"/>
        </w:rPr>
        <w:t xml:space="preserve"> </w:t>
      </w:r>
      <w:r w:rsidR="006A5969" w:rsidRPr="00837F67">
        <w:rPr>
          <w:rFonts w:ascii="Helvetica" w:hAnsi="Helvetica" w:cs="Arial"/>
          <w:sz w:val="20"/>
          <w:lang w:val="lt-LT"/>
        </w:rPr>
        <w:t>sąlygomis</w:t>
      </w:r>
      <w:r w:rsidRPr="00837F67">
        <w:rPr>
          <w:rFonts w:ascii="Helvetica" w:hAnsi="Helvetica" w:cs="Arial"/>
          <w:sz w:val="20"/>
          <w:lang w:val="lt-LT"/>
        </w:rPr>
        <w:t xml:space="preserve">, apimantis </w:t>
      </w:r>
      <w:r w:rsidR="006A5969" w:rsidRPr="00837F67">
        <w:rPr>
          <w:rFonts w:ascii="Helvetica" w:hAnsi="Helvetica" w:cs="Arial"/>
          <w:sz w:val="20"/>
          <w:lang w:val="lt-LT"/>
        </w:rPr>
        <w:t>kompoziciją, skirtą panaudoti pagal bet kurį vieną iš</w:t>
      </w:r>
      <w:r w:rsidRPr="00837F67">
        <w:rPr>
          <w:rFonts w:ascii="Helvetica" w:hAnsi="Helvetica" w:cs="Arial"/>
          <w:sz w:val="20"/>
          <w:lang w:val="lt-LT"/>
        </w:rPr>
        <w:t xml:space="preserve"> 1–5 punktų, kur vaistas ir biologiškai suderinamas polimeras yra pirmoje talpykloje, </w:t>
      </w:r>
      <w:r w:rsidR="006A5969" w:rsidRPr="00837F67">
        <w:rPr>
          <w:rFonts w:ascii="Helvetica" w:hAnsi="Helvetica" w:cs="Arial"/>
          <w:sz w:val="20"/>
          <w:lang w:val="lt-LT"/>
        </w:rPr>
        <w:t>ir</w:t>
      </w:r>
      <w:r w:rsidRPr="00837F67">
        <w:rPr>
          <w:rFonts w:ascii="Helvetica" w:hAnsi="Helvetica" w:cs="Arial"/>
          <w:sz w:val="20"/>
          <w:lang w:val="lt-LT"/>
        </w:rPr>
        <w:t xml:space="preserve"> tirpiklis yra antroje, atskiroje talpykloje.</w:t>
      </w:r>
    </w:p>
    <w:p w14:paraId="2F63EAE3" w14:textId="77777777" w:rsidR="00A25DA2" w:rsidRPr="00837F67" w:rsidRDefault="00A25DA2" w:rsidP="00837F6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A5BA4CD" w14:textId="44A964AC" w:rsidR="000F6FC5" w:rsidRPr="00837F67" w:rsidRDefault="007F3ABA" w:rsidP="00837F6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37F67">
        <w:rPr>
          <w:rFonts w:ascii="Helvetica" w:hAnsi="Helvetica" w:cs="Arial"/>
          <w:sz w:val="20"/>
          <w:lang w:val="lt-LT"/>
        </w:rPr>
        <w:t>7.</w:t>
      </w:r>
      <w:r w:rsidR="00A25DA2" w:rsidRPr="00837F67">
        <w:rPr>
          <w:rFonts w:ascii="Helvetica" w:hAnsi="Helvetica" w:cs="Arial"/>
          <w:sz w:val="20"/>
          <w:lang w:val="lt-LT"/>
        </w:rPr>
        <w:t xml:space="preserve"> </w:t>
      </w:r>
      <w:r w:rsidRPr="00837F67">
        <w:rPr>
          <w:rFonts w:ascii="Helvetica" w:hAnsi="Helvetica" w:cs="Arial"/>
          <w:sz w:val="20"/>
          <w:lang w:val="lt-LT"/>
        </w:rPr>
        <w:t>Farmacinis rinkinys pagal 6 punktą, kur</w:t>
      </w:r>
      <w:r w:rsidR="006A5969" w:rsidRPr="00837F67">
        <w:rPr>
          <w:rFonts w:ascii="Helvetica" w:hAnsi="Helvetica" w:cs="Arial"/>
          <w:sz w:val="20"/>
          <w:lang w:val="lt-LT"/>
        </w:rPr>
        <w:t xml:space="preserve"> mažiausiai</w:t>
      </w:r>
      <w:r w:rsidRPr="00837F67">
        <w:rPr>
          <w:rFonts w:ascii="Helvetica" w:hAnsi="Helvetica" w:cs="Arial"/>
          <w:sz w:val="20"/>
          <w:lang w:val="lt-LT"/>
        </w:rPr>
        <w:t xml:space="preserve"> viena iš pirmosios ir antrosios talpyklų yra vienkartinis arba ne vienkartinis švirkštas, buteliukas, įtaisas arba kasetė.</w:t>
      </w:r>
    </w:p>
    <w:sectPr w:rsidR="000F6FC5" w:rsidRPr="00837F67" w:rsidSect="00837F67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F65C9" w14:textId="77777777" w:rsidR="00B74FFD" w:rsidRDefault="00B74FFD" w:rsidP="007B0A41">
      <w:pPr>
        <w:spacing w:after="0" w:line="240" w:lineRule="auto"/>
      </w:pPr>
      <w:r>
        <w:separator/>
      </w:r>
    </w:p>
  </w:endnote>
  <w:endnote w:type="continuationSeparator" w:id="0">
    <w:p w14:paraId="045818C3" w14:textId="77777777" w:rsidR="00B74FFD" w:rsidRDefault="00B74FFD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7F759" w14:textId="77777777" w:rsidR="00B74FFD" w:rsidRDefault="00B74FFD" w:rsidP="007B0A41">
      <w:pPr>
        <w:spacing w:after="0" w:line="240" w:lineRule="auto"/>
      </w:pPr>
      <w:r>
        <w:separator/>
      </w:r>
    </w:p>
  </w:footnote>
  <w:footnote w:type="continuationSeparator" w:id="0">
    <w:p w14:paraId="5EB1D426" w14:textId="77777777" w:rsidR="00B74FFD" w:rsidRDefault="00B74FFD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B01FB"/>
    <w:rsid w:val="000C68F9"/>
    <w:rsid w:val="000D0403"/>
    <w:rsid w:val="000E3CDA"/>
    <w:rsid w:val="000E6C31"/>
    <w:rsid w:val="000F1D6A"/>
    <w:rsid w:val="000F6FC5"/>
    <w:rsid w:val="0011001D"/>
    <w:rsid w:val="00120AC9"/>
    <w:rsid w:val="00126B4B"/>
    <w:rsid w:val="001308ED"/>
    <w:rsid w:val="0013504A"/>
    <w:rsid w:val="001427C4"/>
    <w:rsid w:val="001668DF"/>
    <w:rsid w:val="00167C76"/>
    <w:rsid w:val="00192F10"/>
    <w:rsid w:val="001A3E8E"/>
    <w:rsid w:val="001A5B0D"/>
    <w:rsid w:val="001B452C"/>
    <w:rsid w:val="001C1CC3"/>
    <w:rsid w:val="001C33D1"/>
    <w:rsid w:val="001D3F4E"/>
    <w:rsid w:val="001F266E"/>
    <w:rsid w:val="001F70F4"/>
    <w:rsid w:val="00207E50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B66D9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2598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08B1"/>
    <w:rsid w:val="00473E17"/>
    <w:rsid w:val="004922D2"/>
    <w:rsid w:val="004A11D8"/>
    <w:rsid w:val="004C1469"/>
    <w:rsid w:val="004E0125"/>
    <w:rsid w:val="004E787E"/>
    <w:rsid w:val="004F06A1"/>
    <w:rsid w:val="00500B25"/>
    <w:rsid w:val="005244F6"/>
    <w:rsid w:val="0053198F"/>
    <w:rsid w:val="005324BA"/>
    <w:rsid w:val="0053389E"/>
    <w:rsid w:val="00556FA2"/>
    <w:rsid w:val="00560B7D"/>
    <w:rsid w:val="00564911"/>
    <w:rsid w:val="00594211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369A"/>
    <w:rsid w:val="006A5176"/>
    <w:rsid w:val="006A5969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E4E4E"/>
    <w:rsid w:val="006F1620"/>
    <w:rsid w:val="006F52F9"/>
    <w:rsid w:val="00755AA1"/>
    <w:rsid w:val="00771672"/>
    <w:rsid w:val="007752B9"/>
    <w:rsid w:val="007760A8"/>
    <w:rsid w:val="00790202"/>
    <w:rsid w:val="00795D58"/>
    <w:rsid w:val="007A39AD"/>
    <w:rsid w:val="007A3CB1"/>
    <w:rsid w:val="007A4B6F"/>
    <w:rsid w:val="007B0A41"/>
    <w:rsid w:val="007B11E6"/>
    <w:rsid w:val="007C0A0D"/>
    <w:rsid w:val="007C2C6A"/>
    <w:rsid w:val="007C60FE"/>
    <w:rsid w:val="007E2261"/>
    <w:rsid w:val="007F3ABA"/>
    <w:rsid w:val="0080683C"/>
    <w:rsid w:val="00806BE5"/>
    <w:rsid w:val="0082278C"/>
    <w:rsid w:val="008309E7"/>
    <w:rsid w:val="008321FA"/>
    <w:rsid w:val="00837B1E"/>
    <w:rsid w:val="00837F67"/>
    <w:rsid w:val="00847DA0"/>
    <w:rsid w:val="00864E7D"/>
    <w:rsid w:val="00886FF4"/>
    <w:rsid w:val="008A7B6E"/>
    <w:rsid w:val="008B41AC"/>
    <w:rsid w:val="008C60D6"/>
    <w:rsid w:val="008E0506"/>
    <w:rsid w:val="008E0E9E"/>
    <w:rsid w:val="0090596D"/>
    <w:rsid w:val="00907FD8"/>
    <w:rsid w:val="009172BC"/>
    <w:rsid w:val="0093370F"/>
    <w:rsid w:val="00942B46"/>
    <w:rsid w:val="00947ACD"/>
    <w:rsid w:val="009520D8"/>
    <w:rsid w:val="00963C86"/>
    <w:rsid w:val="00971B8A"/>
    <w:rsid w:val="009766FA"/>
    <w:rsid w:val="00977C81"/>
    <w:rsid w:val="00984334"/>
    <w:rsid w:val="0098532A"/>
    <w:rsid w:val="00987131"/>
    <w:rsid w:val="0099111F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25DA2"/>
    <w:rsid w:val="00A3340C"/>
    <w:rsid w:val="00A4282B"/>
    <w:rsid w:val="00A46DA4"/>
    <w:rsid w:val="00A51B6C"/>
    <w:rsid w:val="00A534B9"/>
    <w:rsid w:val="00A814FD"/>
    <w:rsid w:val="00A81593"/>
    <w:rsid w:val="00A97F43"/>
    <w:rsid w:val="00AA3A1F"/>
    <w:rsid w:val="00AD421F"/>
    <w:rsid w:val="00AD4691"/>
    <w:rsid w:val="00AE4C3F"/>
    <w:rsid w:val="00AE51EA"/>
    <w:rsid w:val="00AE7DF3"/>
    <w:rsid w:val="00AF3096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74FFD"/>
    <w:rsid w:val="00B81287"/>
    <w:rsid w:val="00B86C5A"/>
    <w:rsid w:val="00B91A0F"/>
    <w:rsid w:val="00B941E6"/>
    <w:rsid w:val="00B95DE1"/>
    <w:rsid w:val="00B97CDD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642CD"/>
    <w:rsid w:val="00C72847"/>
    <w:rsid w:val="00C73E71"/>
    <w:rsid w:val="00C86DA9"/>
    <w:rsid w:val="00C902A3"/>
    <w:rsid w:val="00C91715"/>
    <w:rsid w:val="00CA5FE4"/>
    <w:rsid w:val="00CB40EC"/>
    <w:rsid w:val="00CE42D1"/>
    <w:rsid w:val="00CF541F"/>
    <w:rsid w:val="00CF70D6"/>
    <w:rsid w:val="00D06FC0"/>
    <w:rsid w:val="00D10809"/>
    <w:rsid w:val="00D15412"/>
    <w:rsid w:val="00D16824"/>
    <w:rsid w:val="00D22113"/>
    <w:rsid w:val="00D23A2A"/>
    <w:rsid w:val="00D30F69"/>
    <w:rsid w:val="00D434B1"/>
    <w:rsid w:val="00D54A23"/>
    <w:rsid w:val="00D55A30"/>
    <w:rsid w:val="00D56D60"/>
    <w:rsid w:val="00D82492"/>
    <w:rsid w:val="00D83DAA"/>
    <w:rsid w:val="00DA4CB2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50E5D"/>
    <w:rsid w:val="00E551C5"/>
    <w:rsid w:val="00E91AE0"/>
    <w:rsid w:val="00EB03EF"/>
    <w:rsid w:val="00EB1EE5"/>
    <w:rsid w:val="00EB5A8D"/>
    <w:rsid w:val="00EB6F08"/>
    <w:rsid w:val="00EC2BD7"/>
    <w:rsid w:val="00ED04B0"/>
    <w:rsid w:val="00F01CE8"/>
    <w:rsid w:val="00F2101A"/>
    <w:rsid w:val="00F338E9"/>
    <w:rsid w:val="00F362BA"/>
    <w:rsid w:val="00F36966"/>
    <w:rsid w:val="00F37F4D"/>
    <w:rsid w:val="00F51549"/>
    <w:rsid w:val="00F5330D"/>
    <w:rsid w:val="00F54B6A"/>
    <w:rsid w:val="00F577D6"/>
    <w:rsid w:val="00F660E3"/>
    <w:rsid w:val="00F66B57"/>
    <w:rsid w:val="00F751F3"/>
    <w:rsid w:val="00F87A00"/>
    <w:rsid w:val="00F94F6E"/>
    <w:rsid w:val="00FA380A"/>
    <w:rsid w:val="00FB2032"/>
    <w:rsid w:val="00FB2D33"/>
    <w:rsid w:val="00FB63E2"/>
    <w:rsid w:val="00FD0914"/>
    <w:rsid w:val="00FD0B70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78572012-2B4E-42F5-A453-606E9583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2129</Characters>
  <Application>Microsoft Office Word</Application>
  <DocSecurity>0</DocSecurity>
  <Lines>39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6</cp:revision>
  <dcterms:created xsi:type="dcterms:W3CDTF">2026-02-19T12:42:00Z</dcterms:created>
  <dcterms:modified xsi:type="dcterms:W3CDTF">2026-02-25T11:34:00Z</dcterms:modified>
</cp:coreProperties>
</file>