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ECE33" w14:textId="5F65CEBF" w:rsidR="0097431D" w:rsidRPr="000F3F89" w:rsidRDefault="00A24AC5" w:rsidP="000F3F89">
      <w:pPr>
        <w:spacing w:line="360" w:lineRule="auto"/>
        <w:ind w:firstLine="567"/>
        <w:jc w:val="both"/>
        <w:rPr>
          <w:rFonts w:ascii="Helvetica" w:hAnsi="Helvetica" w:cs="Arial"/>
          <w:bCs/>
          <w:color w:val="000000"/>
          <w:szCs w:val="24"/>
        </w:rPr>
      </w:pPr>
      <w:bookmarkStart w:id="0" w:name="_GoBack"/>
      <w:bookmarkEnd w:id="0"/>
      <w:r w:rsidRPr="000F3F89">
        <w:rPr>
          <w:rFonts w:ascii="Helvetica" w:hAnsi="Helvetica" w:cs="Arial"/>
          <w:bCs/>
          <w:color w:val="000000"/>
          <w:szCs w:val="24"/>
        </w:rPr>
        <w:t>1.</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turintis tokią struktūrinę formulę I</w:t>
      </w:r>
    </w:p>
    <w:p w14:paraId="0B5ACB3C" w14:textId="77777777" w:rsidR="0097431D" w:rsidRPr="000F3F89" w:rsidRDefault="00A24AC5" w:rsidP="000F3F89">
      <w:pPr>
        <w:spacing w:line="360" w:lineRule="auto"/>
        <w:jc w:val="both"/>
        <w:rPr>
          <w:rFonts w:ascii="Helvetica" w:hAnsi="Helvetica" w:cs="Arial"/>
          <w:bCs/>
          <w:color w:val="000000"/>
          <w:szCs w:val="24"/>
        </w:rPr>
      </w:pPr>
      <w:r w:rsidRPr="000F3F89">
        <w:rPr>
          <w:rFonts w:ascii="Helvetica" w:hAnsi="Helvetica" w:cs="Arial"/>
          <w:bCs/>
          <w:color w:val="000000"/>
          <w:szCs w:val="24"/>
        </w:rPr>
        <w:t>R</w:t>
      </w:r>
      <w:r w:rsidRPr="000F3F89">
        <w:rPr>
          <w:rFonts w:ascii="Helvetica" w:hAnsi="Helvetica" w:cs="Arial"/>
          <w:bCs/>
          <w:color w:val="000000"/>
          <w:szCs w:val="24"/>
          <w:vertAlign w:val="superscript"/>
        </w:rPr>
        <w:t>1</w:t>
      </w:r>
      <w:r w:rsidRPr="000F3F89">
        <w:rPr>
          <w:rFonts w:ascii="Helvetica" w:hAnsi="Helvetica" w:cs="Arial"/>
          <w:bCs/>
          <w:color w:val="000000"/>
          <w:szCs w:val="24"/>
        </w:rPr>
        <w:t>-X-Y-R</w:t>
      </w:r>
      <w:r w:rsidRPr="000F3F89">
        <w:rPr>
          <w:rFonts w:ascii="Helvetica" w:hAnsi="Helvetica" w:cs="Arial"/>
          <w:bCs/>
          <w:color w:val="000000"/>
          <w:szCs w:val="24"/>
          <w:vertAlign w:val="superscript"/>
        </w:rPr>
        <w:t>2</w:t>
      </w:r>
      <w:r w:rsidRPr="000F3F89">
        <w:rPr>
          <w:rFonts w:ascii="Helvetica" w:hAnsi="Helvetica" w:cs="Arial"/>
          <w:bCs/>
          <w:color w:val="000000"/>
          <w:szCs w:val="24"/>
        </w:rPr>
        <w:t>(I) (SEQ ID Nr. 12),</w:t>
      </w:r>
    </w:p>
    <w:p w14:paraId="49120589" w14:textId="0CD96740"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arba jo farmaciškai priimtina druska arba solvatas, kur:</w:t>
      </w:r>
    </w:p>
    <w:p w14:paraId="536B41F8"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R</w:t>
      </w:r>
      <w:r w:rsidRPr="000F3F89">
        <w:rPr>
          <w:rFonts w:ascii="Helvetica" w:hAnsi="Helvetica" w:cs="Arial"/>
          <w:bCs/>
          <w:color w:val="000000"/>
          <w:szCs w:val="24"/>
          <w:vertAlign w:val="superscript"/>
        </w:rPr>
        <w:t>1</w:t>
      </w:r>
      <w:r w:rsidRPr="000F3F89">
        <w:rPr>
          <w:rFonts w:ascii="Helvetica" w:hAnsi="Helvetica" w:cs="Arial"/>
          <w:bCs/>
          <w:color w:val="000000"/>
          <w:szCs w:val="24"/>
        </w:rPr>
        <w:t> yra vandenilis, C1-C6-alkilas, C6-C12-arilas, C6-C12-arilo C1-C6-alkilas, C1-C20-alkanoilas arba pGlu;</w:t>
      </w:r>
    </w:p>
    <w:p w14:paraId="54CEA1D5"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R</w:t>
      </w:r>
      <w:r w:rsidRPr="000F3F89">
        <w:rPr>
          <w:rFonts w:ascii="Helvetica" w:hAnsi="Helvetica" w:cs="Arial"/>
          <w:bCs/>
          <w:color w:val="000000"/>
          <w:szCs w:val="24"/>
          <w:vertAlign w:val="superscript"/>
        </w:rPr>
        <w:t>2</w:t>
      </w:r>
      <w:r w:rsidRPr="000F3F89">
        <w:rPr>
          <w:rFonts w:ascii="Helvetica" w:hAnsi="Helvetica" w:cs="Arial"/>
          <w:bCs/>
          <w:color w:val="000000"/>
          <w:szCs w:val="24"/>
        </w:rPr>
        <w:t> yra -NH</w:t>
      </w:r>
      <w:r w:rsidRPr="000F3F89">
        <w:rPr>
          <w:rFonts w:ascii="Helvetica" w:hAnsi="Helvetica" w:cs="Arial"/>
          <w:bCs/>
          <w:color w:val="000000"/>
          <w:szCs w:val="24"/>
          <w:vertAlign w:val="subscript"/>
        </w:rPr>
        <w:t>2</w:t>
      </w:r>
      <w:r w:rsidRPr="000F3F89">
        <w:rPr>
          <w:rFonts w:ascii="Helvetica" w:hAnsi="Helvetica" w:cs="Arial"/>
          <w:bCs/>
          <w:color w:val="000000"/>
          <w:szCs w:val="24"/>
        </w:rPr>
        <w:t> arba -OH;</w:t>
      </w:r>
    </w:p>
    <w:p w14:paraId="162340F2"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X yra peptidų seka, turinti formulę (Ic)</w:t>
      </w:r>
    </w:p>
    <w:p w14:paraId="10EE4489" w14:textId="77777777" w:rsidR="0097431D" w:rsidRPr="000F3F89" w:rsidRDefault="00A24AC5" w:rsidP="000F3F89">
      <w:pPr>
        <w:spacing w:line="360" w:lineRule="auto"/>
        <w:jc w:val="both"/>
        <w:rPr>
          <w:rFonts w:ascii="Helvetica" w:hAnsi="Helvetica" w:cs="Arial"/>
          <w:bCs/>
          <w:color w:val="000000"/>
          <w:szCs w:val="24"/>
        </w:rPr>
      </w:pPr>
      <w:r w:rsidRPr="000F3F89">
        <w:rPr>
          <w:rFonts w:ascii="Helvetica" w:hAnsi="Helvetica" w:cs="Arial"/>
          <w:bCs/>
          <w:color w:val="000000"/>
          <w:szCs w:val="24"/>
        </w:rPr>
        <w:t>X1-Thr-His-X4-X5-Cys-Ile-X8-Phe-X10 (Ic) (SEQ ID Nr. 3),</w:t>
      </w:r>
    </w:p>
    <w:p w14:paraId="617F5236" w14:textId="35336D20"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kur:</w:t>
      </w:r>
    </w:p>
    <w:p w14:paraId="6C81DAB3"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X1 yra Asp, Ida arba nėra;</w:t>
      </w:r>
    </w:p>
    <w:p w14:paraId="4CAFF33F"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X4 yra Phe arba Dpa;</w:t>
      </w:r>
    </w:p>
    <w:p w14:paraId="15139939"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X5 yra Pro;</w:t>
      </w:r>
    </w:p>
    <w:p w14:paraId="2BE9D150"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X8 yra Ile, Lys, Glu, Phe, Gln arba Arg;</w:t>
      </w:r>
    </w:p>
    <w:p w14:paraId="440FA6FB"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X10 yra Lys arba nėra</w:t>
      </w:r>
    </w:p>
    <w:p w14:paraId="2785B883"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ir</w:t>
      </w:r>
    </w:p>
    <w:p w14:paraId="50043E73"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 nėra arba Y yra peptidų seka, kurios formulė (IIa)</w:t>
      </w:r>
    </w:p>
    <w:p w14:paraId="5711F473" w14:textId="77777777" w:rsidR="0097431D" w:rsidRPr="000F3F89" w:rsidRDefault="00A24AC5" w:rsidP="000F3F89">
      <w:pPr>
        <w:spacing w:line="360" w:lineRule="auto"/>
        <w:jc w:val="both"/>
        <w:rPr>
          <w:rFonts w:ascii="Helvetica" w:hAnsi="Helvetica" w:cs="Arial"/>
          <w:bCs/>
          <w:color w:val="000000"/>
          <w:szCs w:val="24"/>
        </w:rPr>
      </w:pPr>
      <w:r w:rsidRPr="000F3F89">
        <w:rPr>
          <w:rFonts w:ascii="Helvetica" w:hAnsi="Helvetica" w:cs="Arial"/>
          <w:bCs/>
          <w:color w:val="000000"/>
          <w:szCs w:val="24"/>
        </w:rPr>
        <w:t>Y1-Y2-Y3-Y4-Y5-Y6-Y7-Y8-Y9-Y10-Y11-Y12-Y13-Y14-Y15 (IIa) (SEQ ID Nr. 5),</w:t>
      </w:r>
    </w:p>
    <w:p w14:paraId="4DDC98D8" w14:textId="1FC8026E"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kur:</w:t>
      </w:r>
    </w:p>
    <w:p w14:paraId="22E072DC"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Y1 yra Gly, Glu, Lys, Ser arba nėra</w:t>
      </w:r>
    </w:p>
    <w:p w14:paraId="17A313FA"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Y2 yra Pro, Ala, Cys, Gly arba nėra;</w:t>
      </w:r>
    </w:p>
    <w:p w14:paraId="66421E2F"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Y3 yra Arg, Lys, Ala arba nėra;</w:t>
      </w:r>
    </w:p>
    <w:p w14:paraId="118CCC0A"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Y4 yra Ser, Ala arba nėra;</w:t>
      </w:r>
    </w:p>
    <w:p w14:paraId="617C62BD"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Y5 yra Lys, Arg arba nėra;</w:t>
      </w:r>
    </w:p>
    <w:p w14:paraId="7BE4D4F5"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Y6 yra Gly, Ser, Lys, Ile, Arg, Ala, Pro, Val arba nėra;</w:t>
      </w:r>
    </w:p>
    <w:p w14:paraId="14CAB537"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Y7 yra Trp, Val arba nėra;</w:t>
      </w:r>
    </w:p>
    <w:p w14:paraId="3F96BC59"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Y8 yra Val, Thr, Tyr, Ala, Glu, Lys, Asp arba nėra;</w:t>
      </w:r>
    </w:p>
    <w:p w14:paraId="14C4731C"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Y9 yra Cys, Tyr arba nėra;</w:t>
      </w:r>
    </w:p>
    <w:p w14:paraId="4F80A54E"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Y10 yra Met, Lys, Arg, Tyr arba nėra;</w:t>
      </w:r>
    </w:p>
    <w:p w14:paraId="15527AA7"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Y11 yra Arg, Met, Cys, Lys arba nėra;</w:t>
      </w:r>
    </w:p>
    <w:p w14:paraId="18381FED"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Y12 yra Arg, Lys, Ala arba nėra;</w:t>
      </w:r>
    </w:p>
    <w:p w14:paraId="3C2D96F9"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Y13 yra Arg, Cys, Lys, Val arba nėra;</w:t>
      </w:r>
    </w:p>
    <w:p w14:paraId="3C059A0F"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Y14 yra Arg, Lys, Pro, Cys, Thr arba nėra ir</w:t>
      </w:r>
    </w:p>
    <w:p w14:paraId="3DF415DB"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Y15 yra Thr, Arg arba nėra,</w:t>
      </w:r>
    </w:p>
    <w:p w14:paraId="57F73552"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 kur (I) formulės peptidas apima dvi ar daugiau cisteino liekanų; pasirinktinai, kur peptidas yra konjuguotas su viena ar daugiau papildomų cheminių liekanų ir kur peptidas arba jo farmaciškai priimtina druska arba solvatas turi hepcidino aktyvumą.</w:t>
      </w:r>
    </w:p>
    <w:p w14:paraId="41C55E8F" w14:textId="0FA44B32" w:rsidR="00A24AC5" w:rsidRPr="000F3F89" w:rsidRDefault="00A24AC5" w:rsidP="000F3F89">
      <w:pPr>
        <w:spacing w:line="360" w:lineRule="auto"/>
        <w:jc w:val="both"/>
        <w:rPr>
          <w:rFonts w:ascii="Helvetica" w:eastAsia="Times New Roman" w:hAnsi="Helvetica" w:cs="Arial"/>
          <w:bCs/>
          <w:color w:val="000000"/>
          <w:szCs w:val="24"/>
        </w:rPr>
      </w:pPr>
    </w:p>
    <w:p w14:paraId="1F3B9E61" w14:textId="67E3FEE8" w:rsidR="0097431D" w:rsidRPr="000F3F89" w:rsidRDefault="00A24AC5" w:rsidP="000F3F89">
      <w:pPr>
        <w:spacing w:line="360" w:lineRule="auto"/>
        <w:ind w:firstLine="567"/>
        <w:jc w:val="both"/>
        <w:rPr>
          <w:rFonts w:ascii="Helvetica" w:hAnsi="Helvetica" w:cs="Arial"/>
          <w:bCs/>
          <w:color w:val="000000"/>
          <w:szCs w:val="24"/>
        </w:rPr>
      </w:pPr>
      <w:r w:rsidRPr="000F3F89">
        <w:rPr>
          <w:rFonts w:ascii="Helvetica" w:hAnsi="Helvetica" w:cs="Arial"/>
          <w:bCs/>
          <w:color w:val="000000"/>
          <w:szCs w:val="24"/>
        </w:rPr>
        <w:t>2.</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farmaciškai priimtina druska arba solvatas pagal 1 punktą, kur peptidas apima dvi cisteino liekanas, sujungtas per disulfidinę jungtį.</w:t>
      </w:r>
    </w:p>
    <w:p w14:paraId="4BC970A3" w14:textId="2CE58685" w:rsidR="00A24AC5" w:rsidRPr="000F3F89" w:rsidRDefault="00A24AC5" w:rsidP="000F3F89">
      <w:pPr>
        <w:spacing w:line="360" w:lineRule="auto"/>
        <w:jc w:val="both"/>
        <w:rPr>
          <w:rFonts w:ascii="Helvetica" w:eastAsia="Times New Roman" w:hAnsi="Helvetica" w:cs="Arial"/>
          <w:bCs/>
          <w:color w:val="000000"/>
          <w:szCs w:val="24"/>
        </w:rPr>
      </w:pPr>
    </w:p>
    <w:p w14:paraId="6E582AE3" w14:textId="75E3EDB4" w:rsidR="0097431D" w:rsidRPr="000F3F89" w:rsidRDefault="00A24AC5" w:rsidP="000F3F89">
      <w:pPr>
        <w:spacing w:line="360" w:lineRule="auto"/>
        <w:ind w:firstLine="567"/>
        <w:jc w:val="both"/>
        <w:rPr>
          <w:rFonts w:ascii="Helvetica" w:hAnsi="Helvetica" w:cs="Arial"/>
          <w:bCs/>
          <w:color w:val="000000"/>
          <w:szCs w:val="24"/>
        </w:rPr>
      </w:pPr>
      <w:r w:rsidRPr="000F3F89">
        <w:rPr>
          <w:rFonts w:ascii="Helvetica" w:hAnsi="Helvetica" w:cs="Arial"/>
          <w:bCs/>
          <w:color w:val="000000"/>
          <w:szCs w:val="24"/>
        </w:rPr>
        <w:t>3.</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farmaciškai priimtina druska arba solvatas pagal 1 punktą arba 2 punktą, kur R</w:t>
      </w:r>
      <w:r w:rsidRPr="000F3F89">
        <w:rPr>
          <w:rFonts w:ascii="Helvetica" w:hAnsi="Helvetica" w:cs="Arial"/>
          <w:bCs/>
          <w:color w:val="000000"/>
          <w:szCs w:val="24"/>
          <w:vertAlign w:val="superscript"/>
        </w:rPr>
        <w:t>1</w:t>
      </w:r>
      <w:r w:rsidRPr="000F3F89">
        <w:rPr>
          <w:rFonts w:ascii="Helvetica" w:hAnsi="Helvetica" w:cs="Arial"/>
          <w:bCs/>
          <w:color w:val="000000"/>
          <w:szCs w:val="24"/>
        </w:rPr>
        <w:t> yra vandenilis, izovalerijono rūgštis, izobutano rūgštis arba acetilas.</w:t>
      </w:r>
    </w:p>
    <w:p w14:paraId="09F2EB25" w14:textId="7C666F7C" w:rsidR="00A24AC5" w:rsidRPr="000F3F89" w:rsidRDefault="00A24AC5" w:rsidP="000F3F89">
      <w:pPr>
        <w:spacing w:line="360" w:lineRule="auto"/>
        <w:jc w:val="both"/>
        <w:rPr>
          <w:rFonts w:ascii="Helvetica" w:eastAsia="Times New Roman" w:hAnsi="Helvetica" w:cs="Arial"/>
          <w:bCs/>
          <w:color w:val="000000"/>
          <w:szCs w:val="24"/>
        </w:rPr>
      </w:pPr>
    </w:p>
    <w:p w14:paraId="028D0839" w14:textId="0EE3B61C" w:rsidR="0097431D" w:rsidRPr="000F3F89" w:rsidRDefault="00A24AC5" w:rsidP="000F3F89">
      <w:pPr>
        <w:spacing w:line="360" w:lineRule="auto"/>
        <w:ind w:firstLine="567"/>
        <w:jc w:val="both"/>
        <w:rPr>
          <w:rFonts w:ascii="Helvetica" w:hAnsi="Helvetica" w:cs="Arial"/>
          <w:bCs/>
          <w:color w:val="000000"/>
          <w:szCs w:val="24"/>
        </w:rPr>
      </w:pPr>
      <w:r w:rsidRPr="000F3F89">
        <w:rPr>
          <w:rFonts w:ascii="Helvetica" w:hAnsi="Helvetica" w:cs="Arial"/>
          <w:bCs/>
          <w:color w:val="000000"/>
          <w:szCs w:val="24"/>
        </w:rPr>
        <w:lastRenderedPageBreak/>
        <w:t>4.</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farmaciškai priimtina druska arba solvatas pagal bet kurį iš 1–3 punktų, kur peptidas yra konjuguotas su viena ar daugiau papildomų cheminių liekanų, pasirinktinai, kur viena ar kelios papildomos cheminės liekanos yra lipofiliniai pakaitai ir (arba) polimerinės liekanos.</w:t>
      </w:r>
    </w:p>
    <w:p w14:paraId="47339A52" w14:textId="00CFD9B8" w:rsidR="00A24AC5" w:rsidRPr="000F3F89" w:rsidRDefault="00A24AC5" w:rsidP="000F3F89">
      <w:pPr>
        <w:spacing w:line="360" w:lineRule="auto"/>
        <w:jc w:val="both"/>
        <w:rPr>
          <w:rFonts w:ascii="Helvetica" w:eastAsia="Times New Roman" w:hAnsi="Helvetica" w:cs="Arial"/>
          <w:bCs/>
          <w:color w:val="000000"/>
          <w:szCs w:val="24"/>
        </w:rPr>
      </w:pPr>
    </w:p>
    <w:p w14:paraId="2ED3DF92" w14:textId="0AD36474" w:rsidR="0097431D" w:rsidRPr="000F3F89" w:rsidRDefault="00A24AC5" w:rsidP="000F3F89">
      <w:pPr>
        <w:spacing w:line="360" w:lineRule="auto"/>
        <w:ind w:firstLine="567"/>
        <w:jc w:val="both"/>
        <w:rPr>
          <w:rFonts w:ascii="Helvetica" w:hAnsi="Helvetica" w:cs="Arial"/>
          <w:bCs/>
          <w:color w:val="000000"/>
          <w:szCs w:val="24"/>
        </w:rPr>
      </w:pPr>
      <w:r w:rsidRPr="000F3F89">
        <w:rPr>
          <w:rFonts w:ascii="Helvetica" w:hAnsi="Helvetica" w:cs="Arial"/>
          <w:bCs/>
          <w:color w:val="000000"/>
          <w:szCs w:val="24"/>
        </w:rPr>
        <w:t>5.</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farmaciškai priimtina druska arba solvatas pagal bet kurį iš 1–4 punktų, kur:</w:t>
      </w:r>
    </w:p>
    <w:p w14:paraId="2EB8BA2C" w14:textId="77777777" w:rsidR="0097431D" w:rsidRPr="000F3F89" w:rsidRDefault="00A24AC5" w:rsidP="000F3F89">
      <w:pPr>
        <w:spacing w:line="360" w:lineRule="auto"/>
        <w:jc w:val="both"/>
        <w:rPr>
          <w:rFonts w:ascii="Helvetica" w:hAnsi="Helvetica" w:cs="Arial"/>
          <w:bCs/>
          <w:color w:val="000000"/>
          <w:szCs w:val="24"/>
        </w:rPr>
      </w:pPr>
      <w:r w:rsidRPr="000F3F89">
        <w:rPr>
          <w:rFonts w:ascii="Helvetica" w:hAnsi="Helvetica" w:cs="Arial"/>
          <w:bCs/>
          <w:color w:val="000000"/>
          <w:szCs w:val="24"/>
        </w:rPr>
        <w:t>X yra peptidų seka, turinti formulę (Id)</w:t>
      </w:r>
    </w:p>
    <w:p w14:paraId="271CECD5" w14:textId="77777777" w:rsidR="0097431D" w:rsidRPr="000F3F89" w:rsidRDefault="00A24AC5" w:rsidP="000F3F89">
      <w:pPr>
        <w:spacing w:line="360" w:lineRule="auto"/>
        <w:jc w:val="both"/>
        <w:rPr>
          <w:rFonts w:ascii="Helvetica" w:hAnsi="Helvetica" w:cs="Arial"/>
          <w:bCs/>
          <w:color w:val="000000"/>
          <w:szCs w:val="24"/>
        </w:rPr>
      </w:pPr>
      <w:r w:rsidRPr="000F3F89">
        <w:rPr>
          <w:rFonts w:ascii="Helvetica" w:hAnsi="Helvetica" w:cs="Arial"/>
          <w:bCs/>
          <w:color w:val="000000"/>
          <w:szCs w:val="24"/>
        </w:rPr>
        <w:t>X1-Thr-His-Phe-X5-Cys-Ile-X8-Phe-X10 (Id) (SEQ ID Nr. 4),</w:t>
      </w:r>
    </w:p>
    <w:p w14:paraId="21B41841" w14:textId="7FCAEE1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kur:</w:t>
      </w:r>
    </w:p>
    <w:p w14:paraId="15132EA3"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X1 yra Asp arba Ida;</w:t>
      </w:r>
    </w:p>
    <w:p w14:paraId="1BF0DF76"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X5 yra Pro;</w:t>
      </w:r>
    </w:p>
    <w:p w14:paraId="02B966D8"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X8 yra Ile, Lys arba Phe ir</w:t>
      </w:r>
    </w:p>
    <w:p w14:paraId="1DAB300E"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X10 nėra.</w:t>
      </w:r>
    </w:p>
    <w:p w14:paraId="4B5F5CC8" w14:textId="40E00A16" w:rsidR="00A24AC5" w:rsidRPr="000F3F89" w:rsidRDefault="00A24AC5" w:rsidP="000F3F89">
      <w:pPr>
        <w:spacing w:line="360" w:lineRule="auto"/>
        <w:jc w:val="both"/>
        <w:rPr>
          <w:rFonts w:ascii="Helvetica" w:eastAsia="Times New Roman" w:hAnsi="Helvetica" w:cs="Arial"/>
          <w:bCs/>
          <w:color w:val="000000"/>
          <w:szCs w:val="24"/>
        </w:rPr>
      </w:pPr>
    </w:p>
    <w:p w14:paraId="6BAFA879" w14:textId="1A4DF4F1" w:rsidR="0097431D" w:rsidRPr="000F3F89" w:rsidRDefault="00A24AC5" w:rsidP="000F3F89">
      <w:pPr>
        <w:spacing w:line="360" w:lineRule="auto"/>
        <w:ind w:firstLine="567"/>
        <w:jc w:val="both"/>
        <w:rPr>
          <w:rFonts w:ascii="Helvetica" w:hAnsi="Helvetica" w:cs="Arial"/>
          <w:bCs/>
          <w:color w:val="000000"/>
          <w:szCs w:val="24"/>
        </w:rPr>
      </w:pPr>
      <w:r w:rsidRPr="000F3F89">
        <w:rPr>
          <w:rFonts w:ascii="Helvetica" w:hAnsi="Helvetica" w:cs="Arial"/>
          <w:bCs/>
          <w:color w:val="000000"/>
          <w:szCs w:val="24"/>
        </w:rPr>
        <w:t>6.</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farmaciškai priimtina druska arba solvatas pagal bet kurį iš 1–5 punktų, kur:</w:t>
      </w:r>
    </w:p>
    <w:p w14:paraId="2883B717" w14:textId="77777777" w:rsidR="0097431D" w:rsidRPr="000F3F89" w:rsidRDefault="00A24AC5" w:rsidP="000F3F89">
      <w:pPr>
        <w:spacing w:line="360" w:lineRule="auto"/>
        <w:jc w:val="both"/>
        <w:rPr>
          <w:rFonts w:ascii="Helvetica" w:hAnsi="Helvetica" w:cs="Arial"/>
          <w:bCs/>
          <w:color w:val="000000"/>
          <w:szCs w:val="24"/>
        </w:rPr>
      </w:pPr>
      <w:r w:rsidRPr="000F3F89">
        <w:rPr>
          <w:rFonts w:ascii="Helvetica" w:hAnsi="Helvetica" w:cs="Arial"/>
          <w:bCs/>
          <w:color w:val="000000"/>
          <w:szCs w:val="24"/>
        </w:rPr>
        <w:t>Y yra peptidų seka, turinti formulę (IIg) Y1-Pro-Y3-Ser-Y5-Y6-Y7-Y8-Cys-Y10 (IIg) (SEQ ID Nr. 11),</w:t>
      </w:r>
    </w:p>
    <w:p w14:paraId="24775161" w14:textId="4CDF2B0F"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kur:</w:t>
      </w:r>
    </w:p>
    <w:p w14:paraId="1079BF39"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Y1 yra Glu arba Lys;</w:t>
      </w:r>
    </w:p>
    <w:p w14:paraId="29A99E0A"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Y3 yra Arg arba Lys;</w:t>
      </w:r>
    </w:p>
    <w:p w14:paraId="6B209F2D"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Y5 yra Arg arba Lys;</w:t>
      </w:r>
    </w:p>
    <w:p w14:paraId="5D876E5E"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Y6 yra Gly, Ser, Lys, Ile arba Arg;</w:t>
      </w:r>
    </w:p>
    <w:p w14:paraId="2FA1F114"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Y7 yra Trp arba nėra;</w:t>
      </w:r>
    </w:p>
    <w:p w14:paraId="72AA5970"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Y8 yra Val arba nėra ir</w:t>
      </w:r>
    </w:p>
    <w:p w14:paraId="0C362157"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Y10 yra Lys arba nėra.</w:t>
      </w:r>
    </w:p>
    <w:p w14:paraId="13A9BFA1" w14:textId="6DEFC834" w:rsidR="00A24AC5" w:rsidRPr="000F3F89" w:rsidRDefault="00A24AC5" w:rsidP="000F3F89">
      <w:pPr>
        <w:spacing w:line="360" w:lineRule="auto"/>
        <w:jc w:val="both"/>
        <w:rPr>
          <w:rFonts w:ascii="Helvetica" w:eastAsia="Times New Roman" w:hAnsi="Helvetica" w:cs="Arial"/>
          <w:bCs/>
          <w:color w:val="000000"/>
          <w:szCs w:val="24"/>
        </w:rPr>
      </w:pPr>
    </w:p>
    <w:p w14:paraId="67361335" w14:textId="7D926368" w:rsidR="0097431D" w:rsidRPr="000F3F89" w:rsidRDefault="00A24AC5" w:rsidP="000F3F89">
      <w:pPr>
        <w:spacing w:line="360" w:lineRule="auto"/>
        <w:ind w:firstLine="567"/>
        <w:jc w:val="both"/>
        <w:rPr>
          <w:rFonts w:ascii="Helvetica" w:hAnsi="Helvetica" w:cs="Arial"/>
          <w:bCs/>
          <w:color w:val="000000"/>
          <w:szCs w:val="24"/>
        </w:rPr>
      </w:pPr>
      <w:r w:rsidRPr="000F3F89">
        <w:rPr>
          <w:rFonts w:ascii="Helvetica" w:hAnsi="Helvetica" w:cs="Arial"/>
          <w:bCs/>
          <w:color w:val="000000"/>
          <w:szCs w:val="24"/>
        </w:rPr>
        <w:t>7.</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farmaciškai priimtina druska arba solvatas pagal 1 punktą, kur:</w:t>
      </w:r>
    </w:p>
    <w:p w14:paraId="2B922501" w14:textId="77777777" w:rsidR="0097431D" w:rsidRPr="000F3F89" w:rsidRDefault="00A24AC5" w:rsidP="000F3F89">
      <w:pPr>
        <w:spacing w:line="360" w:lineRule="auto"/>
        <w:jc w:val="both"/>
        <w:rPr>
          <w:rFonts w:ascii="Helvetica" w:hAnsi="Helvetica" w:cs="Arial"/>
          <w:bCs/>
          <w:color w:val="000000"/>
          <w:szCs w:val="24"/>
        </w:rPr>
      </w:pPr>
      <w:r w:rsidRPr="000F3F89">
        <w:rPr>
          <w:rFonts w:ascii="Helvetica" w:hAnsi="Helvetica" w:cs="Arial"/>
          <w:bCs/>
          <w:color w:val="000000"/>
          <w:szCs w:val="24"/>
        </w:rPr>
        <w:t>X1 yra Asp arba IDA, X4 yra Phe arba X8 yra Lys.</w:t>
      </w:r>
    </w:p>
    <w:p w14:paraId="72293FBA" w14:textId="22E072DF" w:rsidR="00A24AC5" w:rsidRPr="000F3F89" w:rsidRDefault="00A24AC5" w:rsidP="000F3F89">
      <w:pPr>
        <w:spacing w:line="360" w:lineRule="auto"/>
        <w:jc w:val="both"/>
        <w:rPr>
          <w:rFonts w:ascii="Helvetica" w:eastAsia="Times New Roman" w:hAnsi="Helvetica" w:cs="Arial"/>
          <w:bCs/>
          <w:color w:val="000000"/>
          <w:szCs w:val="24"/>
        </w:rPr>
      </w:pPr>
    </w:p>
    <w:p w14:paraId="0E4BBE34" w14:textId="3A1B5855" w:rsidR="0097431D" w:rsidRPr="000F3F89" w:rsidRDefault="00A24AC5" w:rsidP="000F3F89">
      <w:pPr>
        <w:spacing w:line="360" w:lineRule="auto"/>
        <w:ind w:firstLine="567"/>
        <w:jc w:val="both"/>
        <w:rPr>
          <w:rFonts w:ascii="Helvetica" w:hAnsi="Helvetica" w:cs="Arial"/>
          <w:bCs/>
          <w:color w:val="000000"/>
          <w:szCs w:val="24"/>
        </w:rPr>
      </w:pPr>
      <w:r w:rsidRPr="000F3F89">
        <w:rPr>
          <w:rFonts w:ascii="Helvetica" w:hAnsi="Helvetica" w:cs="Arial"/>
          <w:bCs/>
          <w:color w:val="000000"/>
          <w:szCs w:val="24"/>
        </w:rPr>
        <w:t>8.</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farmaciškai priimtina druska arba solvatas pagal 1 punktą, kur:</w:t>
      </w:r>
    </w:p>
    <w:p w14:paraId="61528F17" w14:textId="77777777" w:rsidR="0097431D" w:rsidRPr="000F3F89" w:rsidRDefault="00A24AC5" w:rsidP="000F3F89">
      <w:pPr>
        <w:spacing w:line="360" w:lineRule="auto"/>
        <w:jc w:val="both"/>
        <w:rPr>
          <w:rFonts w:ascii="Helvetica" w:hAnsi="Helvetica" w:cs="Arial"/>
          <w:bCs/>
          <w:color w:val="000000"/>
          <w:szCs w:val="24"/>
        </w:rPr>
      </w:pPr>
      <w:r w:rsidRPr="000F3F89">
        <w:rPr>
          <w:rFonts w:ascii="Helvetica" w:hAnsi="Helvetica" w:cs="Arial"/>
          <w:bCs/>
          <w:color w:val="000000"/>
          <w:szCs w:val="24"/>
        </w:rPr>
        <w:t>X1 yra Asp arba IDA, X4 yra Phe arba X8 yra Lys.</w:t>
      </w:r>
    </w:p>
    <w:p w14:paraId="337EC446" w14:textId="17A391C8" w:rsidR="00A24AC5" w:rsidRPr="000F3F89" w:rsidRDefault="00A24AC5" w:rsidP="000F3F89">
      <w:pPr>
        <w:spacing w:line="360" w:lineRule="auto"/>
        <w:jc w:val="both"/>
        <w:rPr>
          <w:rFonts w:ascii="Helvetica" w:eastAsia="Times New Roman" w:hAnsi="Helvetica" w:cs="Arial"/>
          <w:bCs/>
          <w:color w:val="000000"/>
          <w:szCs w:val="24"/>
        </w:rPr>
      </w:pPr>
    </w:p>
    <w:p w14:paraId="69A49339" w14:textId="3692813E" w:rsidR="0097431D" w:rsidRPr="000F3F89" w:rsidRDefault="00A24AC5" w:rsidP="000F3F89">
      <w:pPr>
        <w:spacing w:line="360" w:lineRule="auto"/>
        <w:ind w:firstLine="567"/>
        <w:jc w:val="both"/>
        <w:rPr>
          <w:rFonts w:ascii="Helvetica" w:hAnsi="Helvetica" w:cs="Arial"/>
          <w:bCs/>
          <w:color w:val="000000"/>
          <w:szCs w:val="24"/>
        </w:rPr>
      </w:pPr>
      <w:r w:rsidRPr="000F3F89">
        <w:rPr>
          <w:rFonts w:ascii="Helvetica" w:hAnsi="Helvetica" w:cs="Arial"/>
          <w:bCs/>
          <w:color w:val="000000"/>
          <w:szCs w:val="24"/>
        </w:rPr>
        <w:t>9.</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farmaciškai priimtina druska arba solvatas pagal 1 punktą, kur peptidas apima seką, nurodytą bet kurioje iš SEQ ID Nr. 204–207, 210–226, 237, 241–255, 261–265, 270–276, 286, 288, 289, 369, 370 arba 372–375.</w:t>
      </w:r>
    </w:p>
    <w:p w14:paraId="213C7518" w14:textId="791C650B" w:rsidR="00A24AC5" w:rsidRPr="000F3F89" w:rsidRDefault="00A24AC5" w:rsidP="000F3F89">
      <w:pPr>
        <w:spacing w:line="360" w:lineRule="auto"/>
        <w:jc w:val="both"/>
        <w:rPr>
          <w:rFonts w:ascii="Helvetica" w:eastAsia="Times New Roman" w:hAnsi="Helvetica" w:cs="Arial"/>
          <w:bCs/>
          <w:color w:val="000000"/>
          <w:szCs w:val="24"/>
        </w:rPr>
      </w:pPr>
    </w:p>
    <w:p w14:paraId="2764CE05" w14:textId="7A4F7AA6" w:rsidR="00A24AC5" w:rsidRPr="000F3F89" w:rsidRDefault="00A24AC5" w:rsidP="000F3F89">
      <w:pPr>
        <w:spacing w:line="360" w:lineRule="auto"/>
        <w:ind w:firstLine="567"/>
        <w:jc w:val="both"/>
        <w:rPr>
          <w:rFonts w:ascii="Helvetica" w:eastAsia="Times New Roman" w:hAnsi="Helvetica" w:cs="Arial"/>
          <w:bCs/>
          <w:color w:val="000000"/>
          <w:szCs w:val="24"/>
        </w:rPr>
      </w:pPr>
      <w:r w:rsidRPr="000F3F89">
        <w:rPr>
          <w:rFonts w:ascii="Helvetica" w:hAnsi="Helvetica" w:cs="Arial"/>
          <w:bCs/>
          <w:color w:val="000000"/>
          <w:szCs w:val="24"/>
        </w:rPr>
        <w:t>10.</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farmaciškai priimtina druska arba solvatas pagal 1 punktą, kur peptidas apima vieną iš šių sekų arba struktūrų:</w:t>
      </w:r>
    </w:p>
    <w:p w14:paraId="61406769"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rūgštis-DTHFPCIIFGPRSKGWVCK-NH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38);</w:t>
      </w:r>
    </w:p>
    <w:p w14:paraId="7ECC1FED"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rūgštis-DTHFPCIIFGPRSKGWVCK-NH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128);</w:t>
      </w:r>
    </w:p>
    <w:p w14:paraId="77F1BFCE"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rūgštis-DTHFPCIIFGPRSKGWVCK-NH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164);</w:t>
      </w:r>
    </w:p>
    <w:p w14:paraId="105833A8"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rūgštis-DTHFPCIIFGPRSKGWVCK-NH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165);</w:t>
      </w:r>
    </w:p>
    <w:p w14:paraId="22C26436"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rūgštis-DTHFPCIIFGPRSKGWVCK-NH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168);</w:t>
      </w:r>
    </w:p>
    <w:p w14:paraId="168B3D97"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rūgštis-DTHFPCI-K(PEG8)-FGPRSKGWVCK-NH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172);</w:t>
      </w:r>
    </w:p>
    <w:p w14:paraId="76C698C0"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rūgštis-DTHFPCIKF-K(PEG8)-PRSKGWVCK-NH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173);</w:t>
      </w:r>
    </w:p>
    <w:p w14:paraId="3BDF0838"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rūgštis-DTHFPCIIFGPRSRGWVC-K(PEG8)-NH</w:t>
      </w:r>
      <w:r w:rsidRPr="000F3F89">
        <w:rPr>
          <w:rFonts w:ascii="Helvetica" w:hAnsi="Helvetica" w:cs="Arial"/>
          <w:bCs/>
          <w:color w:val="000000"/>
          <w:szCs w:val="24"/>
          <w:vertAlign w:val="subscript"/>
        </w:rPr>
        <w:t>2</w:t>
      </w:r>
      <w:r w:rsidRPr="000F3F89">
        <w:rPr>
          <w:rFonts w:ascii="Helvetica" w:hAnsi="Helvetica" w:cs="Arial"/>
          <w:bCs/>
          <w:color w:val="000000"/>
          <w:szCs w:val="24"/>
        </w:rPr>
        <w:t>(SEQ ID Nr. 201);</w:t>
      </w:r>
    </w:p>
    <w:p w14:paraId="764B1998"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lastRenderedPageBreak/>
        <w:t>izovalerijonų rūgštis-DTHFPCIIFGPRSKGWVC-K(PEG4)-NH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202);</w:t>
      </w:r>
    </w:p>
    <w:p w14:paraId="3A21C079"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rūgštis-DTHFPCIIFGPRSKGWVC-K(PEG2)-NH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203);</w:t>
      </w:r>
    </w:p>
    <w:p w14:paraId="3BE1BD4C"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rūgštis-DTHFPCI-K(palmių)-FGPRSKGWVCK-NH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183);</w:t>
      </w:r>
    </w:p>
    <w:p w14:paraId="5E27D031"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izobutano rūgštis-DTHFPCIKFGPRSKGWVCK-NH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185);</w:t>
      </w:r>
    </w:p>
    <w:p w14:paraId="386AE1DC"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cikloheksano rūgštis-DTHFPCIKFGPRSKGWVCK-NH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191);</w:t>
      </w:r>
    </w:p>
    <w:p w14:paraId="77678AA3"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rūgštis-DTHFPCIKF-K(palmių)-PRSKGWVCK-NH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217);</w:t>
      </w:r>
    </w:p>
    <w:p w14:paraId="5A3E87A0"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rūgštis-DTHFPCIKFGP-K(palmių)-SKGWVCK-NH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219);</w:t>
      </w:r>
    </w:p>
    <w:p w14:paraId="2BE5DB12"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rūgštis-DTHFPCIKFGPRS-K(palmių)-GWVCK-NH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220);</w:t>
      </w:r>
    </w:p>
    <w:p w14:paraId="2C120221"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rūgštis-DTHFPCIKFGPRSKGWVC-K(palmių)-NH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221);</w:t>
      </w:r>
    </w:p>
    <w:p w14:paraId="49E8757E"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rūgštis-DTHFPCI-K(PEG3-palmių)-FGPRSKGWVCK-NH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222);</w:t>
      </w:r>
    </w:p>
    <w:p w14:paraId="75F043E1"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rūgštis-DTHFPCIKF-K(PEG3-palmių)-PRSKGWVCK-NH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223);</w:t>
      </w:r>
    </w:p>
    <w:p w14:paraId="1D68F82A"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rūgštis-DTHFPCIKFGP-K(PEG3-palmių)-SKGWVCK-NH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224);</w:t>
      </w:r>
    </w:p>
    <w:p w14:paraId="5F052C9C"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rūgštis-DTHFPCIKFGPRS-K(PEG3-palmių)-GWVCK-NH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225);</w:t>
      </w:r>
    </w:p>
    <w:p w14:paraId="648D5634"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rūgštis-DTHFPCIKFGPRSKGWVC-K(PEG3-palmių)-NH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226);</w:t>
      </w:r>
    </w:p>
    <w:p w14:paraId="1D30FA8F"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rūgštis-DTHFPCIKFGPRSKGWVC-K(PEG8)-NH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176);</w:t>
      </w:r>
    </w:p>
    <w:p w14:paraId="7B09087A"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rūgšties-DTHFPCI-K(izoGlu-palmių)-FEPRSKGCK-NH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241);</w:t>
      </w:r>
    </w:p>
    <w:p w14:paraId="249729EE"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rūgštis-DTHFPCIKF-K(izoGlu-palmių)-PRSKGCK-NH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242);</w:t>
      </w:r>
    </w:p>
    <w:p w14:paraId="563061CE"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rūgštis-DTHFPCIKFEP-K(izoGlu-palmių)-SKGCK-NH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243);</w:t>
      </w:r>
    </w:p>
    <w:p w14:paraId="19250D94"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rūgštis-DTHFPCIKFEPK(izoGlu-palmių)-SKGWECK-NH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265);</w:t>
      </w:r>
    </w:p>
    <w:p w14:paraId="3D86B644"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rūgštis-DTHFPCIKFEPRS-K(izoGlu-palmių)-GCK-NH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244);</w:t>
      </w:r>
    </w:p>
    <w:p w14:paraId="740B1DD3"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rūgštis-DTHFPCIKFEPRSK-K(izoGlu-palmių)-CK-NH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245);</w:t>
      </w:r>
    </w:p>
    <w:p w14:paraId="698420A9"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rūgštis-DTHFPCIKFEPRSKGCK-K(izoGlu-palmių)-NH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246);</w:t>
      </w:r>
    </w:p>
    <w:p w14:paraId="0CE5DAB9"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rūgštis-DTHFPCI-K(Dapa-palmių)-FEPRSKGCK-NH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248);</w:t>
      </w:r>
    </w:p>
    <w:p w14:paraId="6904B130"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rūgštis-DTHFPCIKF-K(Dapa-palmių)-PRSKGCK-NH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249);</w:t>
      </w:r>
    </w:p>
    <w:p w14:paraId="740E714D"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rūgštis-DTHFPCIKFEP-K(Dapa-palmių)-SKGCK-NH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250);</w:t>
      </w:r>
    </w:p>
    <w:p w14:paraId="691D8245"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rūgštis-DTHFPCIKFEPRS-K(Dapa-palmių)-GCK-NH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251);</w:t>
      </w:r>
    </w:p>
    <w:p w14:paraId="2C1B6F1A"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rūgštis-DTHFPCIKFEPRSK-K(Dapa-palmių)-CK-NH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252);</w:t>
      </w:r>
    </w:p>
    <w:p w14:paraId="338210B6"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rūgštis-DTHFPCIKFEPRSKGC-K(Dapa-palmių)-K-NH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253);</w:t>
      </w:r>
    </w:p>
    <w:p w14:paraId="1FC7EEE9"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izovalerijonų rūgštis-DTHFPCIKFEPRSKGCK-K(Dapa-palmių)-NH</w:t>
      </w:r>
      <w:r w:rsidRPr="000F3F89">
        <w:rPr>
          <w:rFonts w:ascii="Helvetica" w:hAnsi="Helvetica" w:cs="Arial"/>
          <w:bCs/>
          <w:color w:val="000000"/>
          <w:szCs w:val="24"/>
          <w:vertAlign w:val="subscript"/>
        </w:rPr>
        <w:t>2</w:t>
      </w:r>
      <w:r w:rsidRPr="000F3F89">
        <w:rPr>
          <w:rFonts w:ascii="Helvetica" w:hAnsi="Helvetica" w:cs="Arial"/>
          <w:bCs/>
          <w:color w:val="000000"/>
          <w:szCs w:val="24"/>
        </w:rPr>
        <w:t> (SEQ ID Nr. 254);</w:t>
      </w:r>
    </w:p>
    <w:p w14:paraId="54251D7C"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DTHFPCIIFGPRSKGWVCK;</w:t>
      </w:r>
    </w:p>
    <w:p w14:paraId="2EE90AC5"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DTHFPCIIFEPRSKGWVCK;</w:t>
      </w:r>
    </w:p>
    <w:p w14:paraId="3D4EF08C"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DTHFPCIIFGPRSKGW ACK;</w:t>
      </w:r>
    </w:p>
    <w:p w14:paraId="186F018E"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DTHFPCIIFGPRSKGWVCKK;</w:t>
      </w:r>
    </w:p>
    <w:p w14:paraId="759B5E21"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DTHFPCIKFGPRSKGWVCK;</w:t>
      </w:r>
    </w:p>
    <w:p w14:paraId="64770502"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DTHFPCIKFGPRSKGWVCK;</w:t>
      </w:r>
    </w:p>
    <w:p w14:paraId="450802A8"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DTHFPCIKFKPRSKGWVCK;</w:t>
      </w:r>
    </w:p>
    <w:p w14:paraId="5F5AB435"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DTHFPCIIFGPRSRGWVCK;</w:t>
      </w:r>
    </w:p>
    <w:p w14:paraId="35C0328A"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DTHFPCIKFGPKSKGWVCK;</w:t>
      </w:r>
    </w:p>
    <w:p w14:paraId="295FB771"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DTHFPCIKFEPRSKGCK;</w:t>
      </w:r>
    </w:p>
    <w:p w14:paraId="580D45B0"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DTHFPCIKFEPKSKGWECK;</w:t>
      </w:r>
    </w:p>
    <w:p w14:paraId="10375066"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DTHFPCIKFEPRSKKCK;</w:t>
      </w:r>
    </w:p>
    <w:p w14:paraId="35141C44"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DTHFPCIKFEPRSKGCKK;</w:t>
      </w:r>
    </w:p>
    <w:p w14:paraId="5F8D33EB"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DTHFPCIKFKPRSKGCK arba</w:t>
      </w:r>
    </w:p>
    <w:p w14:paraId="470DA8B2"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DTHFPCIKFEPKSKGCK.</w:t>
      </w:r>
    </w:p>
    <w:p w14:paraId="720D84D6" w14:textId="515D4A76" w:rsidR="00A24AC5" w:rsidRPr="000F3F89" w:rsidRDefault="00A24AC5" w:rsidP="000F3F89">
      <w:pPr>
        <w:spacing w:line="360" w:lineRule="auto"/>
        <w:jc w:val="both"/>
        <w:rPr>
          <w:rFonts w:ascii="Helvetica" w:eastAsia="Times New Roman" w:hAnsi="Helvetica" w:cs="Arial"/>
          <w:bCs/>
          <w:color w:val="000000"/>
          <w:szCs w:val="24"/>
        </w:rPr>
      </w:pPr>
    </w:p>
    <w:p w14:paraId="0BADED39" w14:textId="4F319E4A" w:rsidR="00A24AC5" w:rsidRPr="000F3F89" w:rsidRDefault="00A24AC5" w:rsidP="000F3F89">
      <w:pPr>
        <w:spacing w:line="360" w:lineRule="auto"/>
        <w:ind w:firstLine="567"/>
        <w:jc w:val="both"/>
        <w:rPr>
          <w:rFonts w:ascii="Helvetica" w:eastAsia="Times New Roman" w:hAnsi="Helvetica" w:cs="Arial"/>
          <w:bCs/>
          <w:color w:val="000000"/>
          <w:szCs w:val="24"/>
        </w:rPr>
      </w:pPr>
      <w:r w:rsidRPr="000F3F89">
        <w:rPr>
          <w:rFonts w:ascii="Helvetica" w:hAnsi="Helvetica" w:cs="Arial"/>
          <w:bCs/>
          <w:color w:val="000000"/>
          <w:szCs w:val="24"/>
        </w:rPr>
        <w:t>11.</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farmaciškai priimtina druska arba solvatas pagal 1 punktą, kur peptidas apima vieną iš šių sekų:</w:t>
      </w:r>
    </w:p>
    <w:p w14:paraId="2A725157"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DTHFPCIKFEPRSKGCK;</w:t>
      </w:r>
    </w:p>
    <w:p w14:paraId="7EA741D4"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DTHFPCIKFKPRSKGCK arba</w:t>
      </w:r>
    </w:p>
    <w:p w14:paraId="7195704D"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DTHFPCIKFGPRSKGWVCK.</w:t>
      </w:r>
    </w:p>
    <w:p w14:paraId="0D0237C8" w14:textId="02FE6743" w:rsidR="00A24AC5" w:rsidRPr="000F3F89" w:rsidRDefault="00A24AC5" w:rsidP="000F3F89">
      <w:pPr>
        <w:spacing w:line="360" w:lineRule="auto"/>
        <w:jc w:val="both"/>
        <w:rPr>
          <w:rFonts w:ascii="Helvetica" w:eastAsia="Times New Roman" w:hAnsi="Helvetica" w:cs="Arial"/>
          <w:bCs/>
          <w:color w:val="000000"/>
          <w:szCs w:val="24"/>
        </w:rPr>
      </w:pPr>
    </w:p>
    <w:p w14:paraId="6831A39B" w14:textId="3115F464" w:rsidR="0097431D" w:rsidRPr="000F3F89" w:rsidRDefault="00A24AC5" w:rsidP="000F3F89">
      <w:pPr>
        <w:spacing w:line="360" w:lineRule="auto"/>
        <w:ind w:firstLine="567"/>
        <w:jc w:val="both"/>
        <w:rPr>
          <w:rFonts w:ascii="Helvetica" w:hAnsi="Helvetica" w:cs="Arial"/>
          <w:bCs/>
          <w:color w:val="000000"/>
          <w:szCs w:val="24"/>
        </w:rPr>
      </w:pPr>
      <w:r w:rsidRPr="000F3F89">
        <w:rPr>
          <w:rFonts w:ascii="Helvetica" w:hAnsi="Helvetica" w:cs="Arial"/>
          <w:bCs/>
          <w:color w:val="000000"/>
          <w:szCs w:val="24"/>
        </w:rPr>
        <w:t>12.</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farmaciniu požiūriu priimtina druska arba solvatas pagal 1 punktą, kur peptidas apima tokią struktūrą:</w:t>
      </w:r>
    </w:p>
    <w:p w14:paraId="6849D654" w14:textId="77777777" w:rsidR="0097431D" w:rsidRPr="000F3F89" w:rsidRDefault="00A24AC5" w:rsidP="000F3F89">
      <w:pPr>
        <w:spacing w:line="360" w:lineRule="auto"/>
        <w:jc w:val="both"/>
        <w:rPr>
          <w:rFonts w:ascii="Helvetica" w:hAnsi="Helvetica" w:cs="Arial"/>
          <w:bCs/>
          <w:color w:val="000000"/>
          <w:szCs w:val="24"/>
        </w:rPr>
      </w:pPr>
      <w:r w:rsidRPr="000F3F89">
        <w:rPr>
          <w:rFonts w:ascii="Helvetica" w:hAnsi="Helvetica" w:cs="Arial"/>
          <w:bCs/>
          <w:color w:val="000000"/>
          <w:szCs w:val="24"/>
        </w:rPr>
        <w:t>izovalerijonų rūgštis-DTHFPCI-K(izoGlu-palmių)-FEPRSKGCK-NH</w:t>
      </w:r>
      <w:r w:rsidRPr="000F3F89">
        <w:rPr>
          <w:rFonts w:ascii="Helvetica" w:hAnsi="Helvetica" w:cs="Arial"/>
          <w:bCs/>
          <w:color w:val="000000"/>
          <w:szCs w:val="24"/>
          <w:vertAlign w:val="subscript"/>
        </w:rPr>
        <w:t>2</w:t>
      </w:r>
      <w:r w:rsidRPr="000F3F89">
        <w:rPr>
          <w:rFonts w:ascii="Helvetica" w:hAnsi="Helvetica" w:cs="Arial"/>
          <w:bCs/>
          <w:color w:val="000000"/>
          <w:szCs w:val="24"/>
        </w:rPr>
        <w:t>(SEQ ID Nr. 241) ir kur tarp dviejų Cys liekanų yra disulfidinis ryšys.</w:t>
      </w:r>
    </w:p>
    <w:p w14:paraId="2922A63C" w14:textId="74CC395F" w:rsidR="00A24AC5" w:rsidRPr="000F3F89" w:rsidRDefault="00A24AC5" w:rsidP="000F3F89">
      <w:pPr>
        <w:spacing w:line="360" w:lineRule="auto"/>
        <w:jc w:val="both"/>
        <w:rPr>
          <w:rFonts w:ascii="Helvetica" w:eastAsia="Times New Roman" w:hAnsi="Helvetica" w:cs="Arial"/>
          <w:bCs/>
          <w:color w:val="000000"/>
          <w:szCs w:val="24"/>
        </w:rPr>
      </w:pPr>
    </w:p>
    <w:p w14:paraId="4C5063CE" w14:textId="5EBC932A" w:rsidR="0097431D" w:rsidRPr="000F3F89" w:rsidRDefault="00A24AC5" w:rsidP="000F3F89">
      <w:pPr>
        <w:spacing w:line="360" w:lineRule="auto"/>
        <w:ind w:firstLine="567"/>
        <w:jc w:val="both"/>
        <w:rPr>
          <w:rFonts w:ascii="Helvetica" w:hAnsi="Helvetica" w:cs="Arial"/>
          <w:bCs/>
          <w:color w:val="000000"/>
          <w:szCs w:val="24"/>
        </w:rPr>
      </w:pPr>
      <w:r w:rsidRPr="000F3F89">
        <w:rPr>
          <w:rFonts w:ascii="Helvetica" w:hAnsi="Helvetica" w:cs="Arial"/>
          <w:bCs/>
          <w:color w:val="000000"/>
          <w:szCs w:val="24"/>
        </w:rPr>
        <w:t>13.</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farmaciniu požiūriu priimtina druska arba solvatas pagal 1 punktą, kur peptidas apima tokią struktūrą:</w:t>
      </w:r>
    </w:p>
    <w:p w14:paraId="16936849" w14:textId="77777777" w:rsidR="0097431D" w:rsidRPr="000F3F89" w:rsidRDefault="00A24AC5" w:rsidP="000F3F89">
      <w:pPr>
        <w:spacing w:line="360" w:lineRule="auto"/>
        <w:jc w:val="both"/>
        <w:rPr>
          <w:rFonts w:ascii="Helvetica" w:hAnsi="Helvetica" w:cs="Arial"/>
          <w:bCs/>
          <w:color w:val="000000"/>
          <w:szCs w:val="24"/>
        </w:rPr>
      </w:pPr>
      <w:r w:rsidRPr="000F3F89">
        <w:rPr>
          <w:rFonts w:ascii="Helvetica" w:hAnsi="Helvetica" w:cs="Arial"/>
          <w:bCs/>
          <w:color w:val="000000"/>
          <w:szCs w:val="24"/>
        </w:rPr>
        <w:t>izovalerijonų rūgštis-DTHFPCIKF-K(izoGlu-palmių)-PRSKGCK-NH</w:t>
      </w:r>
      <w:r w:rsidRPr="000F3F89">
        <w:rPr>
          <w:rFonts w:ascii="Helvetica" w:hAnsi="Helvetica" w:cs="Arial"/>
          <w:bCs/>
          <w:color w:val="000000"/>
          <w:szCs w:val="24"/>
          <w:vertAlign w:val="subscript"/>
        </w:rPr>
        <w:t>2</w:t>
      </w:r>
      <w:r w:rsidRPr="000F3F89">
        <w:rPr>
          <w:rFonts w:ascii="Helvetica" w:hAnsi="Helvetica" w:cs="Arial"/>
          <w:bCs/>
          <w:color w:val="000000"/>
          <w:szCs w:val="24"/>
        </w:rPr>
        <w:t>(SEQ ID Nr. 242) ir kur tarp dviejų Cys liekanų yra disulfidinis ryšys.</w:t>
      </w:r>
    </w:p>
    <w:p w14:paraId="31501694" w14:textId="59C1EF05" w:rsidR="00A24AC5" w:rsidRPr="000F3F89" w:rsidRDefault="00A24AC5" w:rsidP="000F3F89">
      <w:pPr>
        <w:spacing w:line="360" w:lineRule="auto"/>
        <w:jc w:val="both"/>
        <w:rPr>
          <w:rFonts w:ascii="Helvetica" w:eastAsia="Times New Roman" w:hAnsi="Helvetica" w:cs="Arial"/>
          <w:bCs/>
          <w:color w:val="000000"/>
          <w:szCs w:val="24"/>
        </w:rPr>
      </w:pPr>
    </w:p>
    <w:p w14:paraId="19E4AE4B" w14:textId="14B6D79B" w:rsidR="0097431D" w:rsidRPr="000F3F89" w:rsidRDefault="00A24AC5" w:rsidP="000F3F89">
      <w:pPr>
        <w:spacing w:line="360" w:lineRule="auto"/>
        <w:ind w:firstLine="567"/>
        <w:jc w:val="both"/>
        <w:rPr>
          <w:rFonts w:ascii="Helvetica" w:hAnsi="Helvetica" w:cs="Arial"/>
          <w:bCs/>
          <w:color w:val="000000"/>
          <w:szCs w:val="24"/>
        </w:rPr>
      </w:pPr>
      <w:r w:rsidRPr="000F3F89">
        <w:rPr>
          <w:rFonts w:ascii="Helvetica" w:hAnsi="Helvetica" w:cs="Arial"/>
          <w:bCs/>
          <w:color w:val="000000"/>
          <w:szCs w:val="24"/>
        </w:rPr>
        <w:t>14.</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farmaciniu požiūriu priimtina druska arba solvatas pagal 1 punktą, kur peptidas apima tokią struktūrą:</w:t>
      </w:r>
    </w:p>
    <w:p w14:paraId="0006A4A3" w14:textId="77777777" w:rsidR="0097431D" w:rsidRPr="000F3F89" w:rsidRDefault="00A24AC5" w:rsidP="000F3F89">
      <w:pPr>
        <w:spacing w:line="360" w:lineRule="auto"/>
        <w:jc w:val="both"/>
        <w:rPr>
          <w:rFonts w:ascii="Helvetica" w:hAnsi="Helvetica" w:cs="Arial"/>
          <w:bCs/>
          <w:color w:val="000000"/>
          <w:szCs w:val="24"/>
        </w:rPr>
      </w:pPr>
      <w:r w:rsidRPr="000F3F89">
        <w:rPr>
          <w:rFonts w:ascii="Helvetica" w:hAnsi="Helvetica" w:cs="Arial"/>
          <w:bCs/>
          <w:color w:val="000000"/>
          <w:szCs w:val="24"/>
        </w:rPr>
        <w:t>cikloheksano rūgštis-DTHFPCIKFGPRSKGWVCK-NH</w:t>
      </w:r>
      <w:r w:rsidRPr="000F3F89">
        <w:rPr>
          <w:rFonts w:ascii="Helvetica" w:hAnsi="Helvetica" w:cs="Arial"/>
          <w:bCs/>
          <w:color w:val="000000"/>
          <w:szCs w:val="24"/>
          <w:vertAlign w:val="subscript"/>
        </w:rPr>
        <w:t>2</w:t>
      </w:r>
      <w:r w:rsidRPr="000F3F89">
        <w:rPr>
          <w:rFonts w:ascii="Helvetica" w:hAnsi="Helvetica" w:cs="Arial"/>
          <w:bCs/>
          <w:color w:val="000000"/>
          <w:szCs w:val="24"/>
        </w:rPr>
        <w:t>(SEQ ID Nr. 191) ir kur tarp dviejų Cys liekanų yra disulfidinis ryšys.</w:t>
      </w:r>
    </w:p>
    <w:p w14:paraId="687EE9E1" w14:textId="7FFB66CF" w:rsidR="00A24AC5" w:rsidRPr="000F3F89" w:rsidRDefault="00A24AC5" w:rsidP="000F3F89">
      <w:pPr>
        <w:spacing w:line="360" w:lineRule="auto"/>
        <w:jc w:val="both"/>
        <w:rPr>
          <w:rFonts w:ascii="Helvetica" w:eastAsia="Times New Roman" w:hAnsi="Helvetica" w:cs="Arial"/>
          <w:bCs/>
          <w:color w:val="000000"/>
          <w:szCs w:val="24"/>
        </w:rPr>
      </w:pPr>
    </w:p>
    <w:p w14:paraId="67DF4CD4" w14:textId="74C1436C" w:rsidR="00A24AC5" w:rsidRPr="000F3F89" w:rsidRDefault="00A24AC5" w:rsidP="000F3F89">
      <w:pPr>
        <w:spacing w:line="360" w:lineRule="auto"/>
        <w:ind w:firstLine="567"/>
        <w:jc w:val="both"/>
        <w:rPr>
          <w:rFonts w:ascii="Helvetica" w:eastAsia="Times New Roman" w:hAnsi="Helvetica" w:cs="Arial"/>
          <w:bCs/>
          <w:color w:val="000000"/>
          <w:szCs w:val="24"/>
        </w:rPr>
      </w:pPr>
      <w:r w:rsidRPr="000F3F89">
        <w:rPr>
          <w:rFonts w:ascii="Helvetica" w:hAnsi="Helvetica" w:cs="Arial"/>
          <w:bCs/>
          <w:color w:val="000000"/>
          <w:szCs w:val="24"/>
        </w:rPr>
        <w:t>15.</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farmaciškai priimtina druska arba solvatas pagal 1 punktą, kur:</w:t>
      </w:r>
    </w:p>
    <w:p w14:paraId="7C935706"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Y1 yra Gly, Glu, Ser arba nėra;</w:t>
      </w:r>
    </w:p>
    <w:p w14:paraId="3B7E849B"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Y2 yra Pro, Cys arba nėra;</w:t>
      </w:r>
    </w:p>
    <w:p w14:paraId="7FB1F8DC"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Y3 yra Arg, Lys, Ala arba nėra;</w:t>
      </w:r>
    </w:p>
    <w:p w14:paraId="69A505DB"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Y4 yra Ser, Ala arba nėra;</w:t>
      </w:r>
    </w:p>
    <w:p w14:paraId="7ADE9F29"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Y5 yra Lys, Arg arba nėra;</w:t>
      </w:r>
    </w:p>
    <w:p w14:paraId="498CEAB8"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Y6 yra Gly arba nėra;</w:t>
      </w:r>
    </w:p>
    <w:p w14:paraId="3E157461"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Y7 yra Trp, Val arba nėra;</w:t>
      </w:r>
    </w:p>
    <w:p w14:paraId="581E776B"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Y8 yra Val, Thr, Ala, Glu, Lys, Asp arba nėra;</w:t>
      </w:r>
    </w:p>
    <w:p w14:paraId="23D816F8"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Y9 yra Cys arba nėra;</w:t>
      </w:r>
    </w:p>
    <w:p w14:paraId="33F5EC6E"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Y10 yra Lys arba nėra;</w:t>
      </w:r>
    </w:p>
    <w:p w14:paraId="7C7C049C"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Y11 nėra;</w:t>
      </w:r>
    </w:p>
    <w:p w14:paraId="3CC9CDE8"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Y12 nėra;</w:t>
      </w:r>
    </w:p>
    <w:p w14:paraId="24ED133A"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Y13 nėra;</w:t>
      </w:r>
    </w:p>
    <w:p w14:paraId="360758A9"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Y14 nėra ir</w:t>
      </w:r>
    </w:p>
    <w:p w14:paraId="52E114E6" w14:textId="77777777" w:rsidR="00A24AC5" w:rsidRPr="000F3F89" w:rsidRDefault="00A24AC5" w:rsidP="000F3F89">
      <w:pPr>
        <w:spacing w:line="360" w:lineRule="auto"/>
        <w:jc w:val="both"/>
        <w:rPr>
          <w:rFonts w:ascii="Helvetica" w:eastAsia="Times New Roman" w:hAnsi="Helvetica" w:cs="Arial"/>
          <w:bCs/>
          <w:color w:val="000000"/>
          <w:szCs w:val="24"/>
        </w:rPr>
      </w:pPr>
      <w:r w:rsidRPr="000F3F89">
        <w:rPr>
          <w:rFonts w:ascii="Helvetica" w:hAnsi="Helvetica" w:cs="Arial"/>
          <w:bCs/>
          <w:color w:val="000000"/>
          <w:szCs w:val="24"/>
        </w:rPr>
        <w:t>Y15 nėra.</w:t>
      </w:r>
    </w:p>
    <w:p w14:paraId="1FEB9CAA" w14:textId="6AA404CA" w:rsidR="00A24AC5" w:rsidRPr="000F3F89" w:rsidRDefault="00A24AC5" w:rsidP="000F3F89">
      <w:pPr>
        <w:spacing w:line="360" w:lineRule="auto"/>
        <w:jc w:val="both"/>
        <w:rPr>
          <w:rFonts w:ascii="Helvetica" w:eastAsia="Times New Roman" w:hAnsi="Helvetica" w:cs="Arial"/>
          <w:bCs/>
          <w:color w:val="000000"/>
          <w:szCs w:val="24"/>
        </w:rPr>
      </w:pPr>
    </w:p>
    <w:p w14:paraId="22C6C14C" w14:textId="20596ED9" w:rsidR="0097431D" w:rsidRPr="000F3F89" w:rsidRDefault="00A24AC5" w:rsidP="000F3F89">
      <w:pPr>
        <w:spacing w:line="360" w:lineRule="auto"/>
        <w:ind w:firstLine="567"/>
        <w:jc w:val="both"/>
        <w:rPr>
          <w:rFonts w:ascii="Helvetica" w:hAnsi="Helvetica" w:cs="Arial"/>
          <w:bCs/>
          <w:color w:val="000000"/>
          <w:szCs w:val="24"/>
        </w:rPr>
      </w:pPr>
      <w:r w:rsidRPr="000F3F89">
        <w:rPr>
          <w:rFonts w:ascii="Helvetica" w:hAnsi="Helvetica" w:cs="Arial"/>
          <w:bCs/>
          <w:color w:val="000000"/>
          <w:szCs w:val="24"/>
        </w:rPr>
        <w:t>16.</w:t>
      </w:r>
      <w:r w:rsidR="000F3F89" w:rsidRPr="000F3F89">
        <w:rPr>
          <w:rFonts w:ascii="Helvetica" w:hAnsi="Helvetica" w:cs="Arial"/>
          <w:bCs/>
          <w:color w:val="000000"/>
          <w:szCs w:val="24"/>
        </w:rPr>
        <w:t xml:space="preserve"> </w:t>
      </w:r>
      <w:r w:rsidRPr="000F3F89">
        <w:rPr>
          <w:rFonts w:ascii="Helvetica" w:hAnsi="Helvetica" w:cs="Arial"/>
          <w:bCs/>
          <w:color w:val="000000"/>
          <w:szCs w:val="24"/>
        </w:rPr>
        <w:t>Farmacinė kompozicija, apimanti peptidą arba jo farmaciškai priimtiną druską arba solvatą pagal bet kurį iš 1–5 punktų ir farmaciškai priimtiną nešiklį arba pagalbinę medžiagą.</w:t>
      </w:r>
    </w:p>
    <w:p w14:paraId="2CE5E8D2" w14:textId="3158A14F" w:rsidR="00A24AC5" w:rsidRPr="000F3F89" w:rsidRDefault="00A24AC5" w:rsidP="000F3F89">
      <w:pPr>
        <w:spacing w:line="360" w:lineRule="auto"/>
        <w:jc w:val="both"/>
        <w:rPr>
          <w:rFonts w:ascii="Helvetica" w:eastAsia="Times New Roman" w:hAnsi="Helvetica" w:cs="Arial"/>
          <w:bCs/>
          <w:color w:val="000000"/>
          <w:szCs w:val="24"/>
        </w:rPr>
      </w:pPr>
    </w:p>
    <w:p w14:paraId="105D5AD0" w14:textId="32CCD5A2" w:rsidR="0097431D" w:rsidRPr="000F3F89" w:rsidRDefault="00A24AC5" w:rsidP="000F3F89">
      <w:pPr>
        <w:spacing w:line="360" w:lineRule="auto"/>
        <w:ind w:firstLine="567"/>
        <w:jc w:val="both"/>
        <w:rPr>
          <w:rFonts w:ascii="Helvetica" w:hAnsi="Helvetica" w:cs="Arial"/>
          <w:bCs/>
          <w:color w:val="000000"/>
          <w:szCs w:val="24"/>
        </w:rPr>
      </w:pPr>
      <w:r w:rsidRPr="000F3F89">
        <w:rPr>
          <w:rFonts w:ascii="Helvetica" w:hAnsi="Helvetica" w:cs="Arial"/>
          <w:bCs/>
          <w:color w:val="000000"/>
          <w:szCs w:val="24"/>
        </w:rPr>
        <w:lastRenderedPageBreak/>
        <w:t>17.</w:t>
      </w:r>
      <w:r w:rsidR="000F3F89" w:rsidRPr="000F3F89">
        <w:rPr>
          <w:rFonts w:ascii="Helvetica" w:hAnsi="Helvetica" w:cs="Arial"/>
          <w:bCs/>
          <w:color w:val="000000"/>
          <w:szCs w:val="24"/>
        </w:rPr>
        <w:t xml:space="preserve"> </w:t>
      </w:r>
      <w:r w:rsidRPr="000F3F89">
        <w:rPr>
          <w:rFonts w:ascii="Helvetica" w:hAnsi="Helvetica" w:cs="Arial"/>
          <w:bCs/>
          <w:color w:val="000000"/>
          <w:szCs w:val="24"/>
        </w:rPr>
        <w:t>Feroportino surišimo arba feroportino internalizacijos ir skilimo skatinimo in vitro būdas, apimantis feroportino kontaktą su peptidu arba jo farmaciškai priimtina druska arba solvatu pagal bet kurį iš 1–15 punktų, arba kompozicija pagal 16 punktą.</w:t>
      </w:r>
    </w:p>
    <w:p w14:paraId="0B218993" w14:textId="30312B11" w:rsidR="00A24AC5" w:rsidRPr="000F3F89" w:rsidRDefault="00A24AC5" w:rsidP="000F3F89">
      <w:pPr>
        <w:spacing w:line="360" w:lineRule="auto"/>
        <w:jc w:val="both"/>
        <w:rPr>
          <w:rFonts w:ascii="Helvetica" w:eastAsia="Times New Roman" w:hAnsi="Helvetica" w:cs="Arial"/>
          <w:bCs/>
          <w:color w:val="000000"/>
          <w:szCs w:val="24"/>
        </w:rPr>
      </w:pPr>
    </w:p>
    <w:p w14:paraId="69880AC6" w14:textId="02558B05" w:rsidR="0097431D" w:rsidRPr="000F3F89" w:rsidRDefault="00A24AC5" w:rsidP="000F3F89">
      <w:pPr>
        <w:spacing w:line="360" w:lineRule="auto"/>
        <w:ind w:firstLine="567"/>
        <w:jc w:val="both"/>
        <w:rPr>
          <w:rFonts w:ascii="Helvetica" w:hAnsi="Helvetica" w:cs="Arial"/>
          <w:bCs/>
          <w:color w:val="000000"/>
          <w:szCs w:val="24"/>
        </w:rPr>
      </w:pPr>
      <w:r w:rsidRPr="000F3F89">
        <w:rPr>
          <w:rFonts w:ascii="Helvetica" w:hAnsi="Helvetica" w:cs="Arial"/>
          <w:bCs/>
          <w:color w:val="000000"/>
          <w:szCs w:val="24"/>
        </w:rPr>
        <w:t>18.</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farmaciškai priimtina druska arba solvatas pagal bet kurį iš 1–15 punktų, arba kompozicija pagal 16 punktą, naudojami gydant geležies apykaitos ligą pacientui, kuriam to reikia, kur geležies apykaitos liga pasirinktinai parinkta iš hemochromatozės, paveldimos hemochromatozės, HFE mutacijos hemochromatozės, feroportino mutacijos hemochromatozės, transferino 2 receptoriaus mutacijos hemochromatozės, hemojuvelino mutacijos hemochromatozės, hepcidino mutacijos hemochromatozės, nepilnamečių hemochromatozės, naujagimių hemochromatozės, hepcidino trūkumo, geležies pertekliaus ligos, transfuzinės gležies pertekliaus, talasemijos, tarpinės talasemijos, alfa talasemijos, β-talasemijos, sideroblastinės anemijos, porfirijos, porphyria cutanea tarda, afrikietiško geležies pertekliaus, hiperferitinemijos, ceruloplazmino trūkumo, atransferinemijos, įgimtos diseritropoetinės anemijos, lėtinės ligos anemijos, uždegimo anemijos, infekcijos anemijos, hipochrominės mikrocitinės anemijos, geležies trūkumo anemijos, geležies refrakcinės geležies trūkumo anemijos, lėtinės inkstų ligos anemijos, atsparumo eritropoetinui, geležies trūkumo dėl nutukimo, kitų anemijų, gerybinių ar piktybinių navikų, gaminančių per daug hepcidino arba skatinančių jo perprodukciją, būklių, kai yra hepcidino perteklius, Friedreicho ataksijos, gracilo sindromo, Hallervorden-Spatz ligos, Wilsono ligos, plaučių hemosiderozės, kepenų karcinomos, vėžio, hepatito, kepenų cirozės, pikos, lėtinio inkstų nepakankamumo, atsparumo insulinui, diabeto, aterosklerozės, neurodegeneracinių sutrikimų, išsėtinės sklerozės, Parkinsono ligos, Huntingtono ligos ir Alzheimerio ligos.</w:t>
      </w:r>
    </w:p>
    <w:p w14:paraId="20A7723E" w14:textId="694DFD12" w:rsidR="00A24AC5" w:rsidRPr="000F3F89" w:rsidRDefault="00A24AC5" w:rsidP="000F3F89">
      <w:pPr>
        <w:spacing w:line="360" w:lineRule="auto"/>
        <w:jc w:val="both"/>
        <w:rPr>
          <w:rFonts w:ascii="Helvetica" w:eastAsia="Times New Roman" w:hAnsi="Helvetica" w:cs="Arial"/>
          <w:bCs/>
          <w:color w:val="000000"/>
          <w:szCs w:val="24"/>
        </w:rPr>
      </w:pPr>
    </w:p>
    <w:p w14:paraId="0EF62F6B" w14:textId="1E380B8C" w:rsidR="0097431D" w:rsidRPr="000F3F89" w:rsidRDefault="00A24AC5" w:rsidP="000F3F89">
      <w:pPr>
        <w:spacing w:line="360" w:lineRule="auto"/>
        <w:ind w:firstLine="567"/>
        <w:jc w:val="both"/>
        <w:rPr>
          <w:rFonts w:ascii="Helvetica" w:hAnsi="Helvetica" w:cs="Arial"/>
          <w:bCs/>
          <w:color w:val="000000"/>
          <w:szCs w:val="24"/>
        </w:rPr>
      </w:pPr>
      <w:r w:rsidRPr="000F3F89">
        <w:rPr>
          <w:rFonts w:ascii="Helvetica" w:hAnsi="Helvetica" w:cs="Arial"/>
          <w:bCs/>
          <w:color w:val="000000"/>
          <w:szCs w:val="24"/>
        </w:rPr>
        <w:t>19.</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farmaciškai priimtina druska arba solvatas, arba kompozicija, skirta naudoti pagal 18 punktą, kur geležies apykaitos liga yra geležies pertekliaus liga, pasirinktinai parinkta iš paveldimos hemochromatozės, geležies hemochromatozės, HFE mutacijos hemochromatozės, feroportino mutacijos hemochromatozės, transferino 2 receptoriaus mutacijos hemochromatozės, hemojuvelino mutacijos hemochromatozės, hepcidino mutacijos hemochromatozės, jaunatvinės hemochromatozės, naujagimių hemochromatozės, hepcidino trūkumo, geležies pertekliaus dėl perpylimo, talasemijos, talasemijos intermedijos, alfa talasemijos ir β-talasemijos.</w:t>
      </w:r>
    </w:p>
    <w:p w14:paraId="52D683F2" w14:textId="6FF289D5" w:rsidR="00A24AC5" w:rsidRPr="000F3F89" w:rsidRDefault="00A24AC5" w:rsidP="000F3F89">
      <w:pPr>
        <w:spacing w:line="360" w:lineRule="auto"/>
        <w:jc w:val="both"/>
        <w:rPr>
          <w:rFonts w:ascii="Helvetica" w:eastAsia="Times New Roman" w:hAnsi="Helvetica" w:cs="Arial"/>
          <w:bCs/>
          <w:color w:val="000000"/>
          <w:szCs w:val="24"/>
        </w:rPr>
      </w:pPr>
    </w:p>
    <w:p w14:paraId="2059F8B9" w14:textId="459CEA2A" w:rsidR="00AC18C6" w:rsidRPr="000F3F89" w:rsidRDefault="00A24AC5" w:rsidP="000F3F89">
      <w:pPr>
        <w:spacing w:line="360" w:lineRule="auto"/>
        <w:ind w:firstLine="567"/>
        <w:jc w:val="both"/>
        <w:rPr>
          <w:rFonts w:ascii="Helvetica" w:hAnsi="Helvetica" w:cs="Arial"/>
          <w:bCs/>
          <w:color w:val="000000"/>
          <w:szCs w:val="24"/>
        </w:rPr>
      </w:pPr>
      <w:r w:rsidRPr="000F3F89">
        <w:rPr>
          <w:rFonts w:ascii="Helvetica" w:hAnsi="Helvetica" w:cs="Arial"/>
          <w:bCs/>
          <w:color w:val="000000"/>
          <w:szCs w:val="24"/>
        </w:rPr>
        <w:t>20.</w:t>
      </w:r>
      <w:r w:rsidR="000F3F89" w:rsidRPr="000F3F89">
        <w:rPr>
          <w:rFonts w:ascii="Helvetica" w:hAnsi="Helvetica" w:cs="Arial"/>
          <w:bCs/>
          <w:color w:val="000000"/>
          <w:szCs w:val="24"/>
        </w:rPr>
        <w:t xml:space="preserve"> </w:t>
      </w:r>
      <w:r w:rsidRPr="000F3F89">
        <w:rPr>
          <w:rFonts w:ascii="Helvetica" w:hAnsi="Helvetica" w:cs="Arial"/>
          <w:bCs/>
          <w:color w:val="000000"/>
          <w:szCs w:val="24"/>
        </w:rPr>
        <w:t>Peptidas arba jo farmaciškai priimtina druska arba solvatas, arba kompozicija, skirta naudoti pagal 19 punktą, kur geležies apykaitos liga yra talasemija, pasirinktinai alfa talasemija arba β-talasemija.</w:t>
      </w:r>
    </w:p>
    <w:sectPr w:rsidR="00AC18C6" w:rsidRPr="000F3F89" w:rsidSect="000F3F8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5E475" w14:textId="77777777" w:rsidR="00E27C0E" w:rsidRDefault="00E27C0E" w:rsidP="001E1B19">
      <w:r>
        <w:separator/>
      </w:r>
    </w:p>
  </w:endnote>
  <w:endnote w:type="continuationSeparator" w:id="0">
    <w:p w14:paraId="3433C500" w14:textId="77777777" w:rsidR="00E27C0E" w:rsidRDefault="00E27C0E" w:rsidP="001E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C14A4" w14:textId="77777777" w:rsidR="00E27C0E" w:rsidRDefault="00E27C0E" w:rsidP="001E1B19">
      <w:r>
        <w:separator/>
      </w:r>
    </w:p>
  </w:footnote>
  <w:footnote w:type="continuationSeparator" w:id="0">
    <w:p w14:paraId="16D43D29" w14:textId="77777777" w:rsidR="00E27C0E" w:rsidRDefault="00E27C0E" w:rsidP="001E1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5"/>
  <w:removePersonalInformation/>
  <w:removeDateAndTime/>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C5"/>
    <w:rsid w:val="00014A9A"/>
    <w:rsid w:val="00095DB5"/>
    <w:rsid w:val="000C1FC4"/>
    <w:rsid w:val="000F3F89"/>
    <w:rsid w:val="001E1B19"/>
    <w:rsid w:val="0055510F"/>
    <w:rsid w:val="008460F9"/>
    <w:rsid w:val="0097431D"/>
    <w:rsid w:val="00A24AC5"/>
    <w:rsid w:val="00AC18C6"/>
    <w:rsid w:val="00B25716"/>
    <w:rsid w:val="00DA3D0D"/>
    <w:rsid w:val="00DD0EE3"/>
    <w:rsid w:val="00E27C0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AA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rsid w:val="00A24AC5"/>
    <w:pPr>
      <w:spacing w:before="100" w:beforeAutospacing="1" w:after="100" w:afterAutospacing="1"/>
    </w:pPr>
    <w:rPr>
      <w:rFonts w:ascii="Times New Roman" w:eastAsia="Times New Roman" w:hAnsi="Times New Roman"/>
      <w:sz w:val="24"/>
      <w:szCs w:val="24"/>
      <w:lang w:bidi="th-TH"/>
    </w:rPr>
  </w:style>
  <w:style w:type="paragraph" w:customStyle="1" w:styleId="msonormal0">
    <w:name w:val="msonormal"/>
    <w:basedOn w:val="Normal"/>
    <w:rsid w:val="00A24AC5"/>
    <w:pPr>
      <w:spacing w:before="100" w:beforeAutospacing="1" w:after="100" w:afterAutospacing="1"/>
    </w:pPr>
    <w:rPr>
      <w:rFonts w:ascii="Times New Roman" w:eastAsia="Times New Roman" w:hAnsi="Times New Roman"/>
      <w:sz w:val="24"/>
      <w:szCs w:val="24"/>
      <w:lang w:bidi="th-TH"/>
    </w:rPr>
  </w:style>
  <w:style w:type="paragraph" w:styleId="NormalWeb">
    <w:name w:val="Normal (Web)"/>
    <w:basedOn w:val="Normal"/>
    <w:uiPriority w:val="99"/>
    <w:semiHidden/>
    <w:unhideWhenUsed/>
    <w:rsid w:val="00A24AC5"/>
    <w:pPr>
      <w:spacing w:before="100" w:beforeAutospacing="1" w:after="100" w:afterAutospacing="1"/>
    </w:pPr>
    <w:rPr>
      <w:rFonts w:ascii="Times New Roman" w:eastAsia="Times New Roman" w:hAnsi="Times New Roman"/>
      <w:sz w:val="24"/>
      <w:szCs w:val="24"/>
      <w:lang w:bidi="th-TH"/>
    </w:rPr>
  </w:style>
  <w:style w:type="character" w:customStyle="1" w:styleId="skiptranslate">
    <w:name w:val="skiptranslate"/>
    <w:basedOn w:val="DefaultParagraphFont"/>
    <w:rsid w:val="00A24AC5"/>
  </w:style>
  <w:style w:type="paragraph" w:customStyle="1" w:styleId="dec">
    <w:name w:val="dec"/>
    <w:basedOn w:val="Normal"/>
    <w:rsid w:val="00A24AC5"/>
    <w:pPr>
      <w:spacing w:before="100" w:beforeAutospacing="1" w:after="100" w:afterAutospacing="1"/>
    </w:pPr>
    <w:rPr>
      <w:rFonts w:ascii="Times New Roman" w:eastAsia="Times New Roman" w:hAnsi="Times New Roman"/>
      <w:sz w:val="24"/>
      <w:szCs w:val="24"/>
      <w:lang w:bidi="th-TH"/>
    </w:rPr>
  </w:style>
  <w:style w:type="character" w:customStyle="1" w:styleId="tw4winExternal">
    <w:name w:val="tw4winExternal"/>
    <w:rPr>
      <w:color w:val="BE33FF"/>
      <w:sz w:val="24"/>
    </w:rPr>
  </w:style>
  <w:style w:type="paragraph" w:styleId="Header">
    <w:name w:val="header"/>
    <w:basedOn w:val="Normal"/>
    <w:link w:val="HeaderChar"/>
    <w:uiPriority w:val="99"/>
    <w:unhideWhenUsed/>
    <w:rsid w:val="001E1B19"/>
    <w:pPr>
      <w:tabs>
        <w:tab w:val="center" w:pos="4986"/>
        <w:tab w:val="right" w:pos="9972"/>
      </w:tabs>
    </w:pPr>
  </w:style>
  <w:style w:type="character" w:customStyle="1" w:styleId="HeaderChar">
    <w:name w:val="Header Char"/>
    <w:basedOn w:val="DefaultParagraphFont"/>
    <w:link w:val="Header"/>
    <w:uiPriority w:val="99"/>
    <w:rsid w:val="001E1B19"/>
  </w:style>
  <w:style w:type="paragraph" w:styleId="Footer">
    <w:name w:val="footer"/>
    <w:basedOn w:val="Normal"/>
    <w:link w:val="FooterChar"/>
    <w:uiPriority w:val="99"/>
    <w:unhideWhenUsed/>
    <w:rsid w:val="001E1B19"/>
    <w:pPr>
      <w:tabs>
        <w:tab w:val="center" w:pos="4986"/>
        <w:tab w:val="right" w:pos="9972"/>
      </w:tabs>
    </w:pPr>
  </w:style>
  <w:style w:type="character" w:customStyle="1" w:styleId="FooterChar">
    <w:name w:val="Footer Char"/>
    <w:basedOn w:val="DefaultParagraphFont"/>
    <w:link w:val="Footer"/>
    <w:uiPriority w:val="99"/>
    <w:rsid w:val="001E1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347094">
      <w:bodyDiv w:val="1"/>
      <w:marLeft w:val="0"/>
      <w:marRight w:val="0"/>
      <w:marTop w:val="0"/>
      <w:marBottom w:val="0"/>
      <w:divBdr>
        <w:top w:val="none" w:sz="0" w:space="0" w:color="auto"/>
        <w:left w:val="none" w:sz="0" w:space="0" w:color="auto"/>
        <w:bottom w:val="none" w:sz="0" w:space="0" w:color="auto"/>
        <w:right w:val="none" w:sz="0" w:space="0" w:color="auto"/>
      </w:divBdr>
      <w:divsChild>
        <w:div w:id="1385444677">
          <w:marLeft w:val="0"/>
          <w:marRight w:val="0"/>
          <w:marTop w:val="0"/>
          <w:marBottom w:val="0"/>
          <w:divBdr>
            <w:top w:val="none" w:sz="0" w:space="0" w:color="auto"/>
            <w:left w:val="none" w:sz="0" w:space="0" w:color="auto"/>
            <w:bottom w:val="none" w:sz="0" w:space="0" w:color="auto"/>
            <w:right w:val="none" w:sz="0" w:space="0" w:color="auto"/>
          </w:divBdr>
          <w:divsChild>
            <w:div w:id="140581248">
              <w:marLeft w:val="0"/>
              <w:marRight w:val="0"/>
              <w:marTop w:val="0"/>
              <w:marBottom w:val="0"/>
              <w:divBdr>
                <w:top w:val="none" w:sz="0" w:space="0" w:color="auto"/>
                <w:left w:val="none" w:sz="0" w:space="0" w:color="auto"/>
                <w:bottom w:val="none" w:sz="0" w:space="0" w:color="auto"/>
                <w:right w:val="none" w:sz="0" w:space="0" w:color="auto"/>
              </w:divBdr>
            </w:div>
            <w:div w:id="1506434102">
              <w:marLeft w:val="0"/>
              <w:marRight w:val="0"/>
              <w:marTop w:val="0"/>
              <w:marBottom w:val="0"/>
              <w:divBdr>
                <w:top w:val="none" w:sz="0" w:space="0" w:color="auto"/>
                <w:left w:val="none" w:sz="0" w:space="0" w:color="auto"/>
                <w:bottom w:val="none" w:sz="0" w:space="0" w:color="auto"/>
                <w:right w:val="none" w:sz="0" w:space="0" w:color="auto"/>
              </w:divBdr>
            </w:div>
            <w:div w:id="502628118">
              <w:marLeft w:val="0"/>
              <w:marRight w:val="0"/>
              <w:marTop w:val="0"/>
              <w:marBottom w:val="0"/>
              <w:divBdr>
                <w:top w:val="none" w:sz="0" w:space="0" w:color="auto"/>
                <w:left w:val="none" w:sz="0" w:space="0" w:color="auto"/>
                <w:bottom w:val="none" w:sz="0" w:space="0" w:color="auto"/>
                <w:right w:val="none" w:sz="0" w:space="0" w:color="auto"/>
              </w:divBdr>
            </w:div>
            <w:div w:id="167142693">
              <w:marLeft w:val="0"/>
              <w:marRight w:val="0"/>
              <w:marTop w:val="0"/>
              <w:marBottom w:val="0"/>
              <w:divBdr>
                <w:top w:val="none" w:sz="0" w:space="0" w:color="auto"/>
                <w:left w:val="none" w:sz="0" w:space="0" w:color="auto"/>
                <w:bottom w:val="none" w:sz="0" w:space="0" w:color="auto"/>
                <w:right w:val="none" w:sz="0" w:space="0" w:color="auto"/>
              </w:divBdr>
            </w:div>
            <w:div w:id="1916357311">
              <w:marLeft w:val="0"/>
              <w:marRight w:val="0"/>
              <w:marTop w:val="0"/>
              <w:marBottom w:val="0"/>
              <w:divBdr>
                <w:top w:val="none" w:sz="0" w:space="0" w:color="auto"/>
                <w:left w:val="none" w:sz="0" w:space="0" w:color="auto"/>
                <w:bottom w:val="none" w:sz="0" w:space="0" w:color="auto"/>
                <w:right w:val="none" w:sz="0" w:space="0" w:color="auto"/>
              </w:divBdr>
            </w:div>
            <w:div w:id="540166668">
              <w:marLeft w:val="0"/>
              <w:marRight w:val="0"/>
              <w:marTop w:val="0"/>
              <w:marBottom w:val="0"/>
              <w:divBdr>
                <w:top w:val="none" w:sz="0" w:space="0" w:color="auto"/>
                <w:left w:val="none" w:sz="0" w:space="0" w:color="auto"/>
                <w:bottom w:val="none" w:sz="0" w:space="0" w:color="auto"/>
                <w:right w:val="none" w:sz="0" w:space="0" w:color="auto"/>
              </w:divBdr>
            </w:div>
            <w:div w:id="1359044997">
              <w:marLeft w:val="0"/>
              <w:marRight w:val="0"/>
              <w:marTop w:val="0"/>
              <w:marBottom w:val="0"/>
              <w:divBdr>
                <w:top w:val="none" w:sz="0" w:space="0" w:color="auto"/>
                <w:left w:val="none" w:sz="0" w:space="0" w:color="auto"/>
                <w:bottom w:val="none" w:sz="0" w:space="0" w:color="auto"/>
                <w:right w:val="none" w:sz="0" w:space="0" w:color="auto"/>
              </w:divBdr>
            </w:div>
            <w:div w:id="1488588302">
              <w:marLeft w:val="0"/>
              <w:marRight w:val="0"/>
              <w:marTop w:val="0"/>
              <w:marBottom w:val="0"/>
              <w:divBdr>
                <w:top w:val="none" w:sz="0" w:space="0" w:color="auto"/>
                <w:left w:val="none" w:sz="0" w:space="0" w:color="auto"/>
                <w:bottom w:val="none" w:sz="0" w:space="0" w:color="auto"/>
                <w:right w:val="none" w:sz="0" w:space="0" w:color="auto"/>
              </w:divBdr>
            </w:div>
            <w:div w:id="890265455">
              <w:marLeft w:val="0"/>
              <w:marRight w:val="0"/>
              <w:marTop w:val="0"/>
              <w:marBottom w:val="0"/>
              <w:divBdr>
                <w:top w:val="none" w:sz="0" w:space="0" w:color="auto"/>
                <w:left w:val="none" w:sz="0" w:space="0" w:color="auto"/>
                <w:bottom w:val="none" w:sz="0" w:space="0" w:color="auto"/>
                <w:right w:val="none" w:sz="0" w:space="0" w:color="auto"/>
              </w:divBdr>
            </w:div>
            <w:div w:id="1097486467">
              <w:marLeft w:val="0"/>
              <w:marRight w:val="0"/>
              <w:marTop w:val="0"/>
              <w:marBottom w:val="0"/>
              <w:divBdr>
                <w:top w:val="none" w:sz="0" w:space="0" w:color="auto"/>
                <w:left w:val="none" w:sz="0" w:space="0" w:color="auto"/>
                <w:bottom w:val="none" w:sz="0" w:space="0" w:color="auto"/>
                <w:right w:val="none" w:sz="0" w:space="0" w:color="auto"/>
              </w:divBdr>
            </w:div>
            <w:div w:id="1170408832">
              <w:marLeft w:val="0"/>
              <w:marRight w:val="0"/>
              <w:marTop w:val="0"/>
              <w:marBottom w:val="0"/>
              <w:divBdr>
                <w:top w:val="none" w:sz="0" w:space="0" w:color="auto"/>
                <w:left w:val="none" w:sz="0" w:space="0" w:color="auto"/>
                <w:bottom w:val="none" w:sz="0" w:space="0" w:color="auto"/>
                <w:right w:val="none" w:sz="0" w:space="0" w:color="auto"/>
              </w:divBdr>
            </w:div>
            <w:div w:id="2028828191">
              <w:marLeft w:val="0"/>
              <w:marRight w:val="0"/>
              <w:marTop w:val="0"/>
              <w:marBottom w:val="0"/>
              <w:divBdr>
                <w:top w:val="none" w:sz="0" w:space="0" w:color="auto"/>
                <w:left w:val="none" w:sz="0" w:space="0" w:color="auto"/>
                <w:bottom w:val="none" w:sz="0" w:space="0" w:color="auto"/>
                <w:right w:val="none" w:sz="0" w:space="0" w:color="auto"/>
              </w:divBdr>
            </w:div>
            <w:div w:id="764230874">
              <w:marLeft w:val="0"/>
              <w:marRight w:val="0"/>
              <w:marTop w:val="0"/>
              <w:marBottom w:val="0"/>
              <w:divBdr>
                <w:top w:val="none" w:sz="0" w:space="0" w:color="auto"/>
                <w:left w:val="none" w:sz="0" w:space="0" w:color="auto"/>
                <w:bottom w:val="none" w:sz="0" w:space="0" w:color="auto"/>
                <w:right w:val="none" w:sz="0" w:space="0" w:color="auto"/>
              </w:divBdr>
            </w:div>
            <w:div w:id="128984270">
              <w:marLeft w:val="0"/>
              <w:marRight w:val="0"/>
              <w:marTop w:val="0"/>
              <w:marBottom w:val="0"/>
              <w:divBdr>
                <w:top w:val="none" w:sz="0" w:space="0" w:color="auto"/>
                <w:left w:val="none" w:sz="0" w:space="0" w:color="auto"/>
                <w:bottom w:val="none" w:sz="0" w:space="0" w:color="auto"/>
                <w:right w:val="none" w:sz="0" w:space="0" w:color="auto"/>
              </w:divBdr>
            </w:div>
            <w:div w:id="50665282">
              <w:marLeft w:val="0"/>
              <w:marRight w:val="0"/>
              <w:marTop w:val="0"/>
              <w:marBottom w:val="0"/>
              <w:divBdr>
                <w:top w:val="none" w:sz="0" w:space="0" w:color="auto"/>
                <w:left w:val="none" w:sz="0" w:space="0" w:color="auto"/>
                <w:bottom w:val="none" w:sz="0" w:space="0" w:color="auto"/>
                <w:right w:val="none" w:sz="0" w:space="0" w:color="auto"/>
              </w:divBdr>
            </w:div>
            <w:div w:id="1204443572">
              <w:marLeft w:val="0"/>
              <w:marRight w:val="0"/>
              <w:marTop w:val="0"/>
              <w:marBottom w:val="0"/>
              <w:divBdr>
                <w:top w:val="none" w:sz="0" w:space="0" w:color="auto"/>
                <w:left w:val="none" w:sz="0" w:space="0" w:color="auto"/>
                <w:bottom w:val="none" w:sz="0" w:space="0" w:color="auto"/>
                <w:right w:val="none" w:sz="0" w:space="0" w:color="auto"/>
              </w:divBdr>
            </w:div>
            <w:div w:id="1716276847">
              <w:marLeft w:val="0"/>
              <w:marRight w:val="0"/>
              <w:marTop w:val="0"/>
              <w:marBottom w:val="0"/>
              <w:divBdr>
                <w:top w:val="none" w:sz="0" w:space="0" w:color="auto"/>
                <w:left w:val="none" w:sz="0" w:space="0" w:color="auto"/>
                <w:bottom w:val="none" w:sz="0" w:space="0" w:color="auto"/>
                <w:right w:val="none" w:sz="0" w:space="0" w:color="auto"/>
              </w:divBdr>
            </w:div>
            <w:div w:id="698236382">
              <w:marLeft w:val="0"/>
              <w:marRight w:val="0"/>
              <w:marTop w:val="0"/>
              <w:marBottom w:val="0"/>
              <w:divBdr>
                <w:top w:val="none" w:sz="0" w:space="0" w:color="auto"/>
                <w:left w:val="none" w:sz="0" w:space="0" w:color="auto"/>
                <w:bottom w:val="none" w:sz="0" w:space="0" w:color="auto"/>
                <w:right w:val="none" w:sz="0" w:space="0" w:color="auto"/>
              </w:divBdr>
            </w:div>
            <w:div w:id="343437737">
              <w:marLeft w:val="0"/>
              <w:marRight w:val="0"/>
              <w:marTop w:val="0"/>
              <w:marBottom w:val="0"/>
              <w:divBdr>
                <w:top w:val="none" w:sz="0" w:space="0" w:color="auto"/>
                <w:left w:val="none" w:sz="0" w:space="0" w:color="auto"/>
                <w:bottom w:val="none" w:sz="0" w:space="0" w:color="auto"/>
                <w:right w:val="none" w:sz="0" w:space="0" w:color="auto"/>
              </w:divBdr>
            </w:div>
            <w:div w:id="22365339">
              <w:marLeft w:val="0"/>
              <w:marRight w:val="0"/>
              <w:marTop w:val="0"/>
              <w:marBottom w:val="0"/>
              <w:divBdr>
                <w:top w:val="none" w:sz="0" w:space="0" w:color="auto"/>
                <w:left w:val="none" w:sz="0" w:space="0" w:color="auto"/>
                <w:bottom w:val="none" w:sz="0" w:space="0" w:color="auto"/>
                <w:right w:val="none" w:sz="0" w:space="0" w:color="auto"/>
              </w:divBdr>
            </w:div>
            <w:div w:id="2036074011">
              <w:marLeft w:val="0"/>
              <w:marRight w:val="0"/>
              <w:marTop w:val="0"/>
              <w:marBottom w:val="0"/>
              <w:divBdr>
                <w:top w:val="none" w:sz="0" w:space="0" w:color="auto"/>
                <w:left w:val="none" w:sz="0" w:space="0" w:color="auto"/>
                <w:bottom w:val="none" w:sz="0" w:space="0" w:color="auto"/>
                <w:right w:val="none" w:sz="0" w:space="0" w:color="auto"/>
              </w:divBdr>
            </w:div>
            <w:div w:id="909771471">
              <w:marLeft w:val="0"/>
              <w:marRight w:val="0"/>
              <w:marTop w:val="0"/>
              <w:marBottom w:val="0"/>
              <w:divBdr>
                <w:top w:val="none" w:sz="0" w:space="0" w:color="auto"/>
                <w:left w:val="none" w:sz="0" w:space="0" w:color="auto"/>
                <w:bottom w:val="none" w:sz="0" w:space="0" w:color="auto"/>
                <w:right w:val="none" w:sz="0" w:space="0" w:color="auto"/>
              </w:divBdr>
            </w:div>
            <w:div w:id="1358003458">
              <w:marLeft w:val="0"/>
              <w:marRight w:val="0"/>
              <w:marTop w:val="0"/>
              <w:marBottom w:val="0"/>
              <w:divBdr>
                <w:top w:val="none" w:sz="0" w:space="0" w:color="auto"/>
                <w:left w:val="none" w:sz="0" w:space="0" w:color="auto"/>
                <w:bottom w:val="none" w:sz="0" w:space="0" w:color="auto"/>
                <w:right w:val="none" w:sz="0" w:space="0" w:color="auto"/>
              </w:divBdr>
            </w:div>
            <w:div w:id="1388604405">
              <w:marLeft w:val="0"/>
              <w:marRight w:val="0"/>
              <w:marTop w:val="0"/>
              <w:marBottom w:val="0"/>
              <w:divBdr>
                <w:top w:val="none" w:sz="0" w:space="0" w:color="auto"/>
                <w:left w:val="none" w:sz="0" w:space="0" w:color="auto"/>
                <w:bottom w:val="none" w:sz="0" w:space="0" w:color="auto"/>
                <w:right w:val="none" w:sz="0" w:space="0" w:color="auto"/>
              </w:divBdr>
            </w:div>
            <w:div w:id="1093624967">
              <w:marLeft w:val="0"/>
              <w:marRight w:val="0"/>
              <w:marTop w:val="0"/>
              <w:marBottom w:val="0"/>
              <w:divBdr>
                <w:top w:val="none" w:sz="0" w:space="0" w:color="auto"/>
                <w:left w:val="none" w:sz="0" w:space="0" w:color="auto"/>
                <w:bottom w:val="none" w:sz="0" w:space="0" w:color="auto"/>
                <w:right w:val="none" w:sz="0" w:space="0" w:color="auto"/>
              </w:divBdr>
            </w:div>
            <w:div w:id="771169364">
              <w:marLeft w:val="0"/>
              <w:marRight w:val="0"/>
              <w:marTop w:val="0"/>
              <w:marBottom w:val="0"/>
              <w:divBdr>
                <w:top w:val="none" w:sz="0" w:space="0" w:color="auto"/>
                <w:left w:val="none" w:sz="0" w:space="0" w:color="auto"/>
                <w:bottom w:val="none" w:sz="0" w:space="0" w:color="auto"/>
                <w:right w:val="none" w:sz="0" w:space="0" w:color="auto"/>
              </w:divBdr>
            </w:div>
            <w:div w:id="1333067825">
              <w:marLeft w:val="0"/>
              <w:marRight w:val="0"/>
              <w:marTop w:val="0"/>
              <w:marBottom w:val="0"/>
              <w:divBdr>
                <w:top w:val="none" w:sz="0" w:space="0" w:color="auto"/>
                <w:left w:val="none" w:sz="0" w:space="0" w:color="auto"/>
                <w:bottom w:val="none" w:sz="0" w:space="0" w:color="auto"/>
                <w:right w:val="none" w:sz="0" w:space="0" w:color="auto"/>
              </w:divBdr>
            </w:div>
            <w:div w:id="1868714693">
              <w:marLeft w:val="0"/>
              <w:marRight w:val="0"/>
              <w:marTop w:val="0"/>
              <w:marBottom w:val="0"/>
              <w:divBdr>
                <w:top w:val="none" w:sz="0" w:space="0" w:color="auto"/>
                <w:left w:val="none" w:sz="0" w:space="0" w:color="auto"/>
                <w:bottom w:val="none" w:sz="0" w:space="0" w:color="auto"/>
                <w:right w:val="none" w:sz="0" w:space="0" w:color="auto"/>
              </w:divBdr>
            </w:div>
            <w:div w:id="2130972127">
              <w:marLeft w:val="0"/>
              <w:marRight w:val="0"/>
              <w:marTop w:val="0"/>
              <w:marBottom w:val="0"/>
              <w:divBdr>
                <w:top w:val="none" w:sz="0" w:space="0" w:color="auto"/>
                <w:left w:val="none" w:sz="0" w:space="0" w:color="auto"/>
                <w:bottom w:val="none" w:sz="0" w:space="0" w:color="auto"/>
                <w:right w:val="none" w:sz="0" w:space="0" w:color="auto"/>
              </w:divBdr>
            </w:div>
            <w:div w:id="587806872">
              <w:marLeft w:val="0"/>
              <w:marRight w:val="0"/>
              <w:marTop w:val="0"/>
              <w:marBottom w:val="0"/>
              <w:divBdr>
                <w:top w:val="none" w:sz="0" w:space="0" w:color="auto"/>
                <w:left w:val="none" w:sz="0" w:space="0" w:color="auto"/>
                <w:bottom w:val="none" w:sz="0" w:space="0" w:color="auto"/>
                <w:right w:val="none" w:sz="0" w:space="0" w:color="auto"/>
              </w:divBdr>
            </w:div>
            <w:div w:id="998195752">
              <w:marLeft w:val="0"/>
              <w:marRight w:val="0"/>
              <w:marTop w:val="0"/>
              <w:marBottom w:val="0"/>
              <w:divBdr>
                <w:top w:val="none" w:sz="0" w:space="0" w:color="auto"/>
                <w:left w:val="none" w:sz="0" w:space="0" w:color="auto"/>
                <w:bottom w:val="none" w:sz="0" w:space="0" w:color="auto"/>
                <w:right w:val="none" w:sz="0" w:space="0" w:color="auto"/>
              </w:divBdr>
            </w:div>
            <w:div w:id="484392804">
              <w:marLeft w:val="0"/>
              <w:marRight w:val="0"/>
              <w:marTop w:val="0"/>
              <w:marBottom w:val="0"/>
              <w:divBdr>
                <w:top w:val="none" w:sz="0" w:space="0" w:color="auto"/>
                <w:left w:val="none" w:sz="0" w:space="0" w:color="auto"/>
                <w:bottom w:val="none" w:sz="0" w:space="0" w:color="auto"/>
                <w:right w:val="none" w:sz="0" w:space="0" w:color="auto"/>
              </w:divBdr>
            </w:div>
            <w:div w:id="2115128370">
              <w:marLeft w:val="0"/>
              <w:marRight w:val="0"/>
              <w:marTop w:val="0"/>
              <w:marBottom w:val="0"/>
              <w:divBdr>
                <w:top w:val="none" w:sz="0" w:space="0" w:color="auto"/>
                <w:left w:val="none" w:sz="0" w:space="0" w:color="auto"/>
                <w:bottom w:val="none" w:sz="0" w:space="0" w:color="auto"/>
                <w:right w:val="none" w:sz="0" w:space="0" w:color="auto"/>
              </w:divBdr>
            </w:div>
            <w:div w:id="1054038251">
              <w:marLeft w:val="0"/>
              <w:marRight w:val="0"/>
              <w:marTop w:val="0"/>
              <w:marBottom w:val="0"/>
              <w:divBdr>
                <w:top w:val="none" w:sz="0" w:space="0" w:color="auto"/>
                <w:left w:val="none" w:sz="0" w:space="0" w:color="auto"/>
                <w:bottom w:val="none" w:sz="0" w:space="0" w:color="auto"/>
                <w:right w:val="none" w:sz="0" w:space="0" w:color="auto"/>
              </w:divBdr>
            </w:div>
            <w:div w:id="1589577653">
              <w:marLeft w:val="0"/>
              <w:marRight w:val="0"/>
              <w:marTop w:val="0"/>
              <w:marBottom w:val="0"/>
              <w:divBdr>
                <w:top w:val="none" w:sz="0" w:space="0" w:color="auto"/>
                <w:left w:val="none" w:sz="0" w:space="0" w:color="auto"/>
                <w:bottom w:val="none" w:sz="0" w:space="0" w:color="auto"/>
                <w:right w:val="none" w:sz="0" w:space="0" w:color="auto"/>
              </w:divBdr>
            </w:div>
            <w:div w:id="683631511">
              <w:marLeft w:val="0"/>
              <w:marRight w:val="0"/>
              <w:marTop w:val="0"/>
              <w:marBottom w:val="0"/>
              <w:divBdr>
                <w:top w:val="none" w:sz="0" w:space="0" w:color="auto"/>
                <w:left w:val="none" w:sz="0" w:space="0" w:color="auto"/>
                <w:bottom w:val="none" w:sz="0" w:space="0" w:color="auto"/>
                <w:right w:val="none" w:sz="0" w:space="0" w:color="auto"/>
              </w:divBdr>
            </w:div>
            <w:div w:id="1047410625">
              <w:marLeft w:val="0"/>
              <w:marRight w:val="0"/>
              <w:marTop w:val="0"/>
              <w:marBottom w:val="0"/>
              <w:divBdr>
                <w:top w:val="none" w:sz="0" w:space="0" w:color="auto"/>
                <w:left w:val="none" w:sz="0" w:space="0" w:color="auto"/>
                <w:bottom w:val="none" w:sz="0" w:space="0" w:color="auto"/>
                <w:right w:val="none" w:sz="0" w:space="0" w:color="auto"/>
              </w:divBdr>
            </w:div>
            <w:div w:id="19281929">
              <w:marLeft w:val="0"/>
              <w:marRight w:val="0"/>
              <w:marTop w:val="0"/>
              <w:marBottom w:val="0"/>
              <w:divBdr>
                <w:top w:val="none" w:sz="0" w:space="0" w:color="auto"/>
                <w:left w:val="none" w:sz="0" w:space="0" w:color="auto"/>
                <w:bottom w:val="none" w:sz="0" w:space="0" w:color="auto"/>
                <w:right w:val="none" w:sz="0" w:space="0" w:color="auto"/>
              </w:divBdr>
            </w:div>
            <w:div w:id="1109011888">
              <w:marLeft w:val="0"/>
              <w:marRight w:val="0"/>
              <w:marTop w:val="0"/>
              <w:marBottom w:val="0"/>
              <w:divBdr>
                <w:top w:val="none" w:sz="0" w:space="0" w:color="auto"/>
                <w:left w:val="none" w:sz="0" w:space="0" w:color="auto"/>
                <w:bottom w:val="none" w:sz="0" w:space="0" w:color="auto"/>
                <w:right w:val="none" w:sz="0" w:space="0" w:color="auto"/>
              </w:divBdr>
            </w:div>
            <w:div w:id="1607421910">
              <w:marLeft w:val="0"/>
              <w:marRight w:val="0"/>
              <w:marTop w:val="0"/>
              <w:marBottom w:val="0"/>
              <w:divBdr>
                <w:top w:val="none" w:sz="0" w:space="0" w:color="auto"/>
                <w:left w:val="none" w:sz="0" w:space="0" w:color="auto"/>
                <w:bottom w:val="none" w:sz="0" w:space="0" w:color="auto"/>
                <w:right w:val="none" w:sz="0" w:space="0" w:color="auto"/>
              </w:divBdr>
            </w:div>
            <w:div w:id="2006123790">
              <w:marLeft w:val="0"/>
              <w:marRight w:val="0"/>
              <w:marTop w:val="0"/>
              <w:marBottom w:val="0"/>
              <w:divBdr>
                <w:top w:val="none" w:sz="0" w:space="0" w:color="auto"/>
                <w:left w:val="none" w:sz="0" w:space="0" w:color="auto"/>
                <w:bottom w:val="none" w:sz="0" w:space="0" w:color="auto"/>
                <w:right w:val="none" w:sz="0" w:space="0" w:color="auto"/>
              </w:divBdr>
            </w:div>
            <w:div w:id="1974024461">
              <w:marLeft w:val="0"/>
              <w:marRight w:val="0"/>
              <w:marTop w:val="0"/>
              <w:marBottom w:val="0"/>
              <w:divBdr>
                <w:top w:val="none" w:sz="0" w:space="0" w:color="auto"/>
                <w:left w:val="none" w:sz="0" w:space="0" w:color="auto"/>
                <w:bottom w:val="none" w:sz="0" w:space="0" w:color="auto"/>
                <w:right w:val="none" w:sz="0" w:space="0" w:color="auto"/>
              </w:divBdr>
            </w:div>
            <w:div w:id="1084717769">
              <w:marLeft w:val="0"/>
              <w:marRight w:val="0"/>
              <w:marTop w:val="0"/>
              <w:marBottom w:val="0"/>
              <w:divBdr>
                <w:top w:val="none" w:sz="0" w:space="0" w:color="auto"/>
                <w:left w:val="none" w:sz="0" w:space="0" w:color="auto"/>
                <w:bottom w:val="none" w:sz="0" w:space="0" w:color="auto"/>
                <w:right w:val="none" w:sz="0" w:space="0" w:color="auto"/>
              </w:divBdr>
            </w:div>
            <w:div w:id="653333187">
              <w:marLeft w:val="0"/>
              <w:marRight w:val="0"/>
              <w:marTop w:val="0"/>
              <w:marBottom w:val="0"/>
              <w:divBdr>
                <w:top w:val="none" w:sz="0" w:space="0" w:color="auto"/>
                <w:left w:val="none" w:sz="0" w:space="0" w:color="auto"/>
                <w:bottom w:val="none" w:sz="0" w:space="0" w:color="auto"/>
                <w:right w:val="none" w:sz="0" w:space="0" w:color="auto"/>
              </w:divBdr>
            </w:div>
            <w:div w:id="1378434659">
              <w:marLeft w:val="0"/>
              <w:marRight w:val="0"/>
              <w:marTop w:val="0"/>
              <w:marBottom w:val="0"/>
              <w:divBdr>
                <w:top w:val="none" w:sz="0" w:space="0" w:color="auto"/>
                <w:left w:val="none" w:sz="0" w:space="0" w:color="auto"/>
                <w:bottom w:val="none" w:sz="0" w:space="0" w:color="auto"/>
                <w:right w:val="none" w:sz="0" w:space="0" w:color="auto"/>
              </w:divBdr>
            </w:div>
            <w:div w:id="37438544">
              <w:marLeft w:val="0"/>
              <w:marRight w:val="0"/>
              <w:marTop w:val="0"/>
              <w:marBottom w:val="0"/>
              <w:divBdr>
                <w:top w:val="none" w:sz="0" w:space="0" w:color="auto"/>
                <w:left w:val="none" w:sz="0" w:space="0" w:color="auto"/>
                <w:bottom w:val="none" w:sz="0" w:space="0" w:color="auto"/>
                <w:right w:val="none" w:sz="0" w:space="0" w:color="auto"/>
              </w:divBdr>
            </w:div>
            <w:div w:id="1169637870">
              <w:marLeft w:val="0"/>
              <w:marRight w:val="0"/>
              <w:marTop w:val="0"/>
              <w:marBottom w:val="0"/>
              <w:divBdr>
                <w:top w:val="none" w:sz="0" w:space="0" w:color="auto"/>
                <w:left w:val="none" w:sz="0" w:space="0" w:color="auto"/>
                <w:bottom w:val="none" w:sz="0" w:space="0" w:color="auto"/>
                <w:right w:val="none" w:sz="0" w:space="0" w:color="auto"/>
              </w:divBdr>
            </w:div>
            <w:div w:id="1907253241">
              <w:marLeft w:val="0"/>
              <w:marRight w:val="0"/>
              <w:marTop w:val="0"/>
              <w:marBottom w:val="0"/>
              <w:divBdr>
                <w:top w:val="none" w:sz="0" w:space="0" w:color="auto"/>
                <w:left w:val="none" w:sz="0" w:space="0" w:color="auto"/>
                <w:bottom w:val="none" w:sz="0" w:space="0" w:color="auto"/>
                <w:right w:val="none" w:sz="0" w:space="0" w:color="auto"/>
              </w:divBdr>
            </w:div>
            <w:div w:id="1964264635">
              <w:marLeft w:val="0"/>
              <w:marRight w:val="0"/>
              <w:marTop w:val="0"/>
              <w:marBottom w:val="0"/>
              <w:divBdr>
                <w:top w:val="none" w:sz="0" w:space="0" w:color="auto"/>
                <w:left w:val="none" w:sz="0" w:space="0" w:color="auto"/>
                <w:bottom w:val="none" w:sz="0" w:space="0" w:color="auto"/>
                <w:right w:val="none" w:sz="0" w:space="0" w:color="auto"/>
              </w:divBdr>
            </w:div>
            <w:div w:id="1194032053">
              <w:marLeft w:val="0"/>
              <w:marRight w:val="0"/>
              <w:marTop w:val="0"/>
              <w:marBottom w:val="0"/>
              <w:divBdr>
                <w:top w:val="none" w:sz="0" w:space="0" w:color="auto"/>
                <w:left w:val="none" w:sz="0" w:space="0" w:color="auto"/>
                <w:bottom w:val="none" w:sz="0" w:space="0" w:color="auto"/>
                <w:right w:val="none" w:sz="0" w:space="0" w:color="auto"/>
              </w:divBdr>
            </w:div>
            <w:div w:id="156464911">
              <w:marLeft w:val="0"/>
              <w:marRight w:val="0"/>
              <w:marTop w:val="0"/>
              <w:marBottom w:val="0"/>
              <w:divBdr>
                <w:top w:val="none" w:sz="0" w:space="0" w:color="auto"/>
                <w:left w:val="none" w:sz="0" w:space="0" w:color="auto"/>
                <w:bottom w:val="none" w:sz="0" w:space="0" w:color="auto"/>
                <w:right w:val="none" w:sz="0" w:space="0" w:color="auto"/>
              </w:divBdr>
            </w:div>
            <w:div w:id="398524497">
              <w:marLeft w:val="0"/>
              <w:marRight w:val="0"/>
              <w:marTop w:val="0"/>
              <w:marBottom w:val="0"/>
              <w:divBdr>
                <w:top w:val="none" w:sz="0" w:space="0" w:color="auto"/>
                <w:left w:val="none" w:sz="0" w:space="0" w:color="auto"/>
                <w:bottom w:val="none" w:sz="0" w:space="0" w:color="auto"/>
                <w:right w:val="none" w:sz="0" w:space="0" w:color="auto"/>
              </w:divBdr>
            </w:div>
            <w:div w:id="875697384">
              <w:marLeft w:val="0"/>
              <w:marRight w:val="0"/>
              <w:marTop w:val="0"/>
              <w:marBottom w:val="0"/>
              <w:divBdr>
                <w:top w:val="none" w:sz="0" w:space="0" w:color="auto"/>
                <w:left w:val="none" w:sz="0" w:space="0" w:color="auto"/>
                <w:bottom w:val="none" w:sz="0" w:space="0" w:color="auto"/>
                <w:right w:val="none" w:sz="0" w:space="0" w:color="auto"/>
              </w:divBdr>
            </w:div>
            <w:div w:id="265621960">
              <w:marLeft w:val="0"/>
              <w:marRight w:val="0"/>
              <w:marTop w:val="0"/>
              <w:marBottom w:val="0"/>
              <w:divBdr>
                <w:top w:val="none" w:sz="0" w:space="0" w:color="auto"/>
                <w:left w:val="none" w:sz="0" w:space="0" w:color="auto"/>
                <w:bottom w:val="none" w:sz="0" w:space="0" w:color="auto"/>
                <w:right w:val="none" w:sz="0" w:space="0" w:color="auto"/>
              </w:divBdr>
            </w:div>
            <w:div w:id="803037216">
              <w:marLeft w:val="0"/>
              <w:marRight w:val="0"/>
              <w:marTop w:val="0"/>
              <w:marBottom w:val="0"/>
              <w:divBdr>
                <w:top w:val="none" w:sz="0" w:space="0" w:color="auto"/>
                <w:left w:val="none" w:sz="0" w:space="0" w:color="auto"/>
                <w:bottom w:val="none" w:sz="0" w:space="0" w:color="auto"/>
                <w:right w:val="none" w:sz="0" w:space="0" w:color="auto"/>
              </w:divBdr>
            </w:div>
            <w:div w:id="1082333525">
              <w:marLeft w:val="0"/>
              <w:marRight w:val="0"/>
              <w:marTop w:val="0"/>
              <w:marBottom w:val="0"/>
              <w:divBdr>
                <w:top w:val="none" w:sz="0" w:space="0" w:color="auto"/>
                <w:left w:val="none" w:sz="0" w:space="0" w:color="auto"/>
                <w:bottom w:val="none" w:sz="0" w:space="0" w:color="auto"/>
                <w:right w:val="none" w:sz="0" w:space="0" w:color="auto"/>
              </w:divBdr>
            </w:div>
            <w:div w:id="1388409333">
              <w:marLeft w:val="0"/>
              <w:marRight w:val="0"/>
              <w:marTop w:val="0"/>
              <w:marBottom w:val="0"/>
              <w:divBdr>
                <w:top w:val="none" w:sz="0" w:space="0" w:color="auto"/>
                <w:left w:val="none" w:sz="0" w:space="0" w:color="auto"/>
                <w:bottom w:val="none" w:sz="0" w:space="0" w:color="auto"/>
                <w:right w:val="none" w:sz="0" w:space="0" w:color="auto"/>
              </w:divBdr>
            </w:div>
            <w:div w:id="1695837273">
              <w:marLeft w:val="0"/>
              <w:marRight w:val="0"/>
              <w:marTop w:val="0"/>
              <w:marBottom w:val="0"/>
              <w:divBdr>
                <w:top w:val="none" w:sz="0" w:space="0" w:color="auto"/>
                <w:left w:val="none" w:sz="0" w:space="0" w:color="auto"/>
                <w:bottom w:val="none" w:sz="0" w:space="0" w:color="auto"/>
                <w:right w:val="none" w:sz="0" w:space="0" w:color="auto"/>
              </w:divBdr>
            </w:div>
            <w:div w:id="1094085296">
              <w:marLeft w:val="0"/>
              <w:marRight w:val="0"/>
              <w:marTop w:val="0"/>
              <w:marBottom w:val="0"/>
              <w:divBdr>
                <w:top w:val="none" w:sz="0" w:space="0" w:color="auto"/>
                <w:left w:val="none" w:sz="0" w:space="0" w:color="auto"/>
                <w:bottom w:val="none" w:sz="0" w:space="0" w:color="auto"/>
                <w:right w:val="none" w:sz="0" w:space="0" w:color="auto"/>
              </w:divBdr>
            </w:div>
            <w:div w:id="2013606213">
              <w:marLeft w:val="0"/>
              <w:marRight w:val="0"/>
              <w:marTop w:val="0"/>
              <w:marBottom w:val="0"/>
              <w:divBdr>
                <w:top w:val="none" w:sz="0" w:space="0" w:color="auto"/>
                <w:left w:val="none" w:sz="0" w:space="0" w:color="auto"/>
                <w:bottom w:val="none" w:sz="0" w:space="0" w:color="auto"/>
                <w:right w:val="none" w:sz="0" w:space="0" w:color="auto"/>
              </w:divBdr>
            </w:div>
            <w:div w:id="670453441">
              <w:marLeft w:val="0"/>
              <w:marRight w:val="0"/>
              <w:marTop w:val="0"/>
              <w:marBottom w:val="0"/>
              <w:divBdr>
                <w:top w:val="none" w:sz="0" w:space="0" w:color="auto"/>
                <w:left w:val="none" w:sz="0" w:space="0" w:color="auto"/>
                <w:bottom w:val="none" w:sz="0" w:space="0" w:color="auto"/>
                <w:right w:val="none" w:sz="0" w:space="0" w:color="auto"/>
              </w:divBdr>
            </w:div>
            <w:div w:id="1635913898">
              <w:marLeft w:val="0"/>
              <w:marRight w:val="0"/>
              <w:marTop w:val="0"/>
              <w:marBottom w:val="0"/>
              <w:divBdr>
                <w:top w:val="none" w:sz="0" w:space="0" w:color="auto"/>
                <w:left w:val="none" w:sz="0" w:space="0" w:color="auto"/>
                <w:bottom w:val="none" w:sz="0" w:space="0" w:color="auto"/>
                <w:right w:val="none" w:sz="0" w:space="0" w:color="auto"/>
              </w:divBdr>
            </w:div>
            <w:div w:id="1719670442">
              <w:marLeft w:val="0"/>
              <w:marRight w:val="0"/>
              <w:marTop w:val="0"/>
              <w:marBottom w:val="0"/>
              <w:divBdr>
                <w:top w:val="none" w:sz="0" w:space="0" w:color="auto"/>
                <w:left w:val="none" w:sz="0" w:space="0" w:color="auto"/>
                <w:bottom w:val="none" w:sz="0" w:space="0" w:color="auto"/>
                <w:right w:val="none" w:sz="0" w:space="0" w:color="auto"/>
              </w:divBdr>
            </w:div>
            <w:div w:id="101532093">
              <w:marLeft w:val="0"/>
              <w:marRight w:val="0"/>
              <w:marTop w:val="0"/>
              <w:marBottom w:val="0"/>
              <w:divBdr>
                <w:top w:val="none" w:sz="0" w:space="0" w:color="auto"/>
                <w:left w:val="none" w:sz="0" w:space="0" w:color="auto"/>
                <w:bottom w:val="none" w:sz="0" w:space="0" w:color="auto"/>
                <w:right w:val="none" w:sz="0" w:space="0" w:color="auto"/>
              </w:divBdr>
            </w:div>
            <w:div w:id="466168481">
              <w:marLeft w:val="0"/>
              <w:marRight w:val="0"/>
              <w:marTop w:val="0"/>
              <w:marBottom w:val="0"/>
              <w:divBdr>
                <w:top w:val="none" w:sz="0" w:space="0" w:color="auto"/>
                <w:left w:val="none" w:sz="0" w:space="0" w:color="auto"/>
                <w:bottom w:val="none" w:sz="0" w:space="0" w:color="auto"/>
                <w:right w:val="none" w:sz="0" w:space="0" w:color="auto"/>
              </w:divBdr>
            </w:div>
            <w:div w:id="1802074722">
              <w:marLeft w:val="0"/>
              <w:marRight w:val="0"/>
              <w:marTop w:val="0"/>
              <w:marBottom w:val="0"/>
              <w:divBdr>
                <w:top w:val="none" w:sz="0" w:space="0" w:color="auto"/>
                <w:left w:val="none" w:sz="0" w:space="0" w:color="auto"/>
                <w:bottom w:val="none" w:sz="0" w:space="0" w:color="auto"/>
                <w:right w:val="none" w:sz="0" w:space="0" w:color="auto"/>
              </w:divBdr>
            </w:div>
            <w:div w:id="325475871">
              <w:marLeft w:val="0"/>
              <w:marRight w:val="0"/>
              <w:marTop w:val="0"/>
              <w:marBottom w:val="0"/>
              <w:divBdr>
                <w:top w:val="none" w:sz="0" w:space="0" w:color="auto"/>
                <w:left w:val="none" w:sz="0" w:space="0" w:color="auto"/>
                <w:bottom w:val="none" w:sz="0" w:space="0" w:color="auto"/>
                <w:right w:val="none" w:sz="0" w:space="0" w:color="auto"/>
              </w:divBdr>
              <w:divsChild>
                <w:div w:id="821969828">
                  <w:marLeft w:val="0"/>
                  <w:marRight w:val="0"/>
                  <w:marTop w:val="240"/>
                  <w:marBottom w:val="0"/>
                  <w:divBdr>
                    <w:top w:val="none" w:sz="0" w:space="0" w:color="auto"/>
                    <w:left w:val="none" w:sz="0" w:space="0" w:color="auto"/>
                    <w:bottom w:val="none" w:sz="0" w:space="0" w:color="auto"/>
                    <w:right w:val="none" w:sz="0" w:space="0" w:color="auto"/>
                  </w:divBdr>
                  <w:divsChild>
                    <w:div w:id="28319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366">
              <w:marLeft w:val="0"/>
              <w:marRight w:val="0"/>
              <w:marTop w:val="0"/>
              <w:marBottom w:val="0"/>
              <w:divBdr>
                <w:top w:val="none" w:sz="0" w:space="0" w:color="auto"/>
                <w:left w:val="none" w:sz="0" w:space="0" w:color="auto"/>
                <w:bottom w:val="none" w:sz="0" w:space="0" w:color="auto"/>
                <w:right w:val="none" w:sz="0" w:space="0" w:color="auto"/>
              </w:divBdr>
              <w:divsChild>
                <w:div w:id="1815441413">
                  <w:marLeft w:val="0"/>
                  <w:marRight w:val="0"/>
                  <w:marTop w:val="240"/>
                  <w:marBottom w:val="0"/>
                  <w:divBdr>
                    <w:top w:val="none" w:sz="0" w:space="0" w:color="auto"/>
                    <w:left w:val="none" w:sz="0" w:space="0" w:color="auto"/>
                    <w:bottom w:val="none" w:sz="0" w:space="0" w:color="auto"/>
                    <w:right w:val="none" w:sz="0" w:space="0" w:color="auto"/>
                  </w:divBdr>
                  <w:divsChild>
                    <w:div w:id="16086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73973">
              <w:marLeft w:val="0"/>
              <w:marRight w:val="0"/>
              <w:marTop w:val="0"/>
              <w:marBottom w:val="0"/>
              <w:divBdr>
                <w:top w:val="none" w:sz="0" w:space="0" w:color="auto"/>
                <w:left w:val="none" w:sz="0" w:space="0" w:color="auto"/>
                <w:bottom w:val="none" w:sz="0" w:space="0" w:color="auto"/>
                <w:right w:val="none" w:sz="0" w:space="0" w:color="auto"/>
              </w:divBdr>
            </w:div>
            <w:div w:id="426314669">
              <w:marLeft w:val="0"/>
              <w:marRight w:val="0"/>
              <w:marTop w:val="0"/>
              <w:marBottom w:val="0"/>
              <w:divBdr>
                <w:top w:val="none" w:sz="0" w:space="0" w:color="auto"/>
                <w:left w:val="none" w:sz="0" w:space="0" w:color="auto"/>
                <w:bottom w:val="none" w:sz="0" w:space="0" w:color="auto"/>
                <w:right w:val="none" w:sz="0" w:space="0" w:color="auto"/>
              </w:divBdr>
            </w:div>
            <w:div w:id="95832564">
              <w:marLeft w:val="0"/>
              <w:marRight w:val="0"/>
              <w:marTop w:val="0"/>
              <w:marBottom w:val="0"/>
              <w:divBdr>
                <w:top w:val="none" w:sz="0" w:space="0" w:color="auto"/>
                <w:left w:val="none" w:sz="0" w:space="0" w:color="auto"/>
                <w:bottom w:val="none" w:sz="0" w:space="0" w:color="auto"/>
                <w:right w:val="none" w:sz="0" w:space="0" w:color="auto"/>
              </w:divBdr>
            </w:div>
            <w:div w:id="572550667">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 w:id="1005665125">
              <w:marLeft w:val="0"/>
              <w:marRight w:val="0"/>
              <w:marTop w:val="0"/>
              <w:marBottom w:val="0"/>
              <w:divBdr>
                <w:top w:val="none" w:sz="0" w:space="0" w:color="auto"/>
                <w:left w:val="none" w:sz="0" w:space="0" w:color="auto"/>
                <w:bottom w:val="none" w:sz="0" w:space="0" w:color="auto"/>
                <w:right w:val="none" w:sz="0" w:space="0" w:color="auto"/>
              </w:divBdr>
            </w:div>
            <w:div w:id="1012956020">
              <w:marLeft w:val="0"/>
              <w:marRight w:val="0"/>
              <w:marTop w:val="0"/>
              <w:marBottom w:val="0"/>
              <w:divBdr>
                <w:top w:val="none" w:sz="0" w:space="0" w:color="auto"/>
                <w:left w:val="none" w:sz="0" w:space="0" w:color="auto"/>
                <w:bottom w:val="none" w:sz="0" w:space="0" w:color="auto"/>
                <w:right w:val="none" w:sz="0" w:space="0" w:color="auto"/>
              </w:divBdr>
            </w:div>
            <w:div w:id="1112214229">
              <w:marLeft w:val="0"/>
              <w:marRight w:val="0"/>
              <w:marTop w:val="0"/>
              <w:marBottom w:val="0"/>
              <w:divBdr>
                <w:top w:val="none" w:sz="0" w:space="0" w:color="auto"/>
                <w:left w:val="none" w:sz="0" w:space="0" w:color="auto"/>
                <w:bottom w:val="none" w:sz="0" w:space="0" w:color="auto"/>
                <w:right w:val="none" w:sz="0" w:space="0" w:color="auto"/>
              </w:divBdr>
            </w:div>
            <w:div w:id="525607499">
              <w:marLeft w:val="0"/>
              <w:marRight w:val="0"/>
              <w:marTop w:val="0"/>
              <w:marBottom w:val="0"/>
              <w:divBdr>
                <w:top w:val="none" w:sz="0" w:space="0" w:color="auto"/>
                <w:left w:val="none" w:sz="0" w:space="0" w:color="auto"/>
                <w:bottom w:val="none" w:sz="0" w:space="0" w:color="auto"/>
                <w:right w:val="none" w:sz="0" w:space="0" w:color="auto"/>
              </w:divBdr>
            </w:div>
            <w:div w:id="1004476614">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 w:id="987593311">
              <w:marLeft w:val="0"/>
              <w:marRight w:val="0"/>
              <w:marTop w:val="0"/>
              <w:marBottom w:val="0"/>
              <w:divBdr>
                <w:top w:val="none" w:sz="0" w:space="0" w:color="auto"/>
                <w:left w:val="none" w:sz="0" w:space="0" w:color="auto"/>
                <w:bottom w:val="none" w:sz="0" w:space="0" w:color="auto"/>
                <w:right w:val="none" w:sz="0" w:space="0" w:color="auto"/>
              </w:divBdr>
            </w:div>
            <w:div w:id="702486212">
              <w:marLeft w:val="0"/>
              <w:marRight w:val="0"/>
              <w:marTop w:val="0"/>
              <w:marBottom w:val="0"/>
              <w:divBdr>
                <w:top w:val="none" w:sz="0" w:space="0" w:color="auto"/>
                <w:left w:val="none" w:sz="0" w:space="0" w:color="auto"/>
                <w:bottom w:val="none" w:sz="0" w:space="0" w:color="auto"/>
                <w:right w:val="none" w:sz="0" w:space="0" w:color="auto"/>
              </w:divBdr>
            </w:div>
            <w:div w:id="2125541314">
              <w:marLeft w:val="0"/>
              <w:marRight w:val="0"/>
              <w:marTop w:val="0"/>
              <w:marBottom w:val="0"/>
              <w:divBdr>
                <w:top w:val="none" w:sz="0" w:space="0" w:color="auto"/>
                <w:left w:val="none" w:sz="0" w:space="0" w:color="auto"/>
                <w:bottom w:val="none" w:sz="0" w:space="0" w:color="auto"/>
                <w:right w:val="none" w:sz="0" w:space="0" w:color="auto"/>
              </w:divBdr>
            </w:div>
            <w:div w:id="786510666">
              <w:marLeft w:val="0"/>
              <w:marRight w:val="0"/>
              <w:marTop w:val="0"/>
              <w:marBottom w:val="0"/>
              <w:divBdr>
                <w:top w:val="none" w:sz="0" w:space="0" w:color="auto"/>
                <w:left w:val="none" w:sz="0" w:space="0" w:color="auto"/>
                <w:bottom w:val="none" w:sz="0" w:space="0" w:color="auto"/>
                <w:right w:val="none" w:sz="0" w:space="0" w:color="auto"/>
              </w:divBdr>
            </w:div>
            <w:div w:id="953631895">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710497504">
              <w:marLeft w:val="0"/>
              <w:marRight w:val="0"/>
              <w:marTop w:val="0"/>
              <w:marBottom w:val="0"/>
              <w:divBdr>
                <w:top w:val="none" w:sz="0" w:space="0" w:color="auto"/>
                <w:left w:val="none" w:sz="0" w:space="0" w:color="auto"/>
                <w:bottom w:val="none" w:sz="0" w:space="0" w:color="auto"/>
                <w:right w:val="none" w:sz="0" w:space="0" w:color="auto"/>
              </w:divBdr>
              <w:divsChild>
                <w:div w:id="1561751594">
                  <w:marLeft w:val="0"/>
                  <w:marRight w:val="0"/>
                  <w:marTop w:val="240"/>
                  <w:marBottom w:val="0"/>
                  <w:divBdr>
                    <w:top w:val="none" w:sz="0" w:space="0" w:color="auto"/>
                    <w:left w:val="none" w:sz="0" w:space="0" w:color="auto"/>
                    <w:bottom w:val="none" w:sz="0" w:space="0" w:color="auto"/>
                    <w:right w:val="none" w:sz="0" w:space="0" w:color="auto"/>
                  </w:divBdr>
                  <w:divsChild>
                    <w:div w:id="1852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56905">
              <w:marLeft w:val="0"/>
              <w:marRight w:val="0"/>
              <w:marTop w:val="0"/>
              <w:marBottom w:val="0"/>
              <w:divBdr>
                <w:top w:val="none" w:sz="0" w:space="0" w:color="auto"/>
                <w:left w:val="none" w:sz="0" w:space="0" w:color="auto"/>
                <w:bottom w:val="none" w:sz="0" w:space="0" w:color="auto"/>
                <w:right w:val="none" w:sz="0" w:space="0" w:color="auto"/>
              </w:divBdr>
            </w:div>
            <w:div w:id="100272254">
              <w:marLeft w:val="0"/>
              <w:marRight w:val="0"/>
              <w:marTop w:val="0"/>
              <w:marBottom w:val="0"/>
              <w:divBdr>
                <w:top w:val="none" w:sz="0" w:space="0" w:color="auto"/>
                <w:left w:val="none" w:sz="0" w:space="0" w:color="auto"/>
                <w:bottom w:val="none" w:sz="0" w:space="0" w:color="auto"/>
                <w:right w:val="none" w:sz="0" w:space="0" w:color="auto"/>
              </w:divBdr>
            </w:div>
            <w:div w:id="1584607278">
              <w:marLeft w:val="0"/>
              <w:marRight w:val="0"/>
              <w:marTop w:val="0"/>
              <w:marBottom w:val="0"/>
              <w:divBdr>
                <w:top w:val="none" w:sz="0" w:space="0" w:color="auto"/>
                <w:left w:val="none" w:sz="0" w:space="0" w:color="auto"/>
                <w:bottom w:val="none" w:sz="0" w:space="0" w:color="auto"/>
                <w:right w:val="none" w:sz="0" w:space="0" w:color="auto"/>
              </w:divBdr>
            </w:div>
            <w:div w:id="2037076538">
              <w:marLeft w:val="0"/>
              <w:marRight w:val="0"/>
              <w:marTop w:val="0"/>
              <w:marBottom w:val="0"/>
              <w:divBdr>
                <w:top w:val="none" w:sz="0" w:space="0" w:color="auto"/>
                <w:left w:val="none" w:sz="0" w:space="0" w:color="auto"/>
                <w:bottom w:val="none" w:sz="0" w:space="0" w:color="auto"/>
                <w:right w:val="none" w:sz="0" w:space="0" w:color="auto"/>
              </w:divBdr>
            </w:div>
            <w:div w:id="531501356">
              <w:marLeft w:val="0"/>
              <w:marRight w:val="0"/>
              <w:marTop w:val="0"/>
              <w:marBottom w:val="0"/>
              <w:divBdr>
                <w:top w:val="none" w:sz="0" w:space="0" w:color="auto"/>
                <w:left w:val="none" w:sz="0" w:space="0" w:color="auto"/>
                <w:bottom w:val="none" w:sz="0" w:space="0" w:color="auto"/>
                <w:right w:val="none" w:sz="0" w:space="0" w:color="auto"/>
              </w:divBdr>
            </w:div>
            <w:div w:id="1074930060">
              <w:marLeft w:val="0"/>
              <w:marRight w:val="0"/>
              <w:marTop w:val="0"/>
              <w:marBottom w:val="0"/>
              <w:divBdr>
                <w:top w:val="none" w:sz="0" w:space="0" w:color="auto"/>
                <w:left w:val="none" w:sz="0" w:space="0" w:color="auto"/>
                <w:bottom w:val="none" w:sz="0" w:space="0" w:color="auto"/>
                <w:right w:val="none" w:sz="0" w:space="0" w:color="auto"/>
              </w:divBdr>
            </w:div>
            <w:div w:id="178666011">
              <w:marLeft w:val="0"/>
              <w:marRight w:val="0"/>
              <w:marTop w:val="0"/>
              <w:marBottom w:val="0"/>
              <w:divBdr>
                <w:top w:val="none" w:sz="0" w:space="0" w:color="auto"/>
                <w:left w:val="none" w:sz="0" w:space="0" w:color="auto"/>
                <w:bottom w:val="none" w:sz="0" w:space="0" w:color="auto"/>
                <w:right w:val="none" w:sz="0" w:space="0" w:color="auto"/>
              </w:divBdr>
            </w:div>
            <w:div w:id="824861589">
              <w:marLeft w:val="0"/>
              <w:marRight w:val="0"/>
              <w:marTop w:val="0"/>
              <w:marBottom w:val="0"/>
              <w:divBdr>
                <w:top w:val="none" w:sz="0" w:space="0" w:color="auto"/>
                <w:left w:val="none" w:sz="0" w:space="0" w:color="auto"/>
                <w:bottom w:val="none" w:sz="0" w:space="0" w:color="auto"/>
                <w:right w:val="none" w:sz="0" w:space="0" w:color="auto"/>
              </w:divBdr>
            </w:div>
            <w:div w:id="1972784628">
              <w:marLeft w:val="0"/>
              <w:marRight w:val="0"/>
              <w:marTop w:val="0"/>
              <w:marBottom w:val="0"/>
              <w:divBdr>
                <w:top w:val="none" w:sz="0" w:space="0" w:color="auto"/>
                <w:left w:val="none" w:sz="0" w:space="0" w:color="auto"/>
                <w:bottom w:val="none" w:sz="0" w:space="0" w:color="auto"/>
                <w:right w:val="none" w:sz="0" w:space="0" w:color="auto"/>
              </w:divBdr>
            </w:div>
            <w:div w:id="805007639">
              <w:marLeft w:val="0"/>
              <w:marRight w:val="0"/>
              <w:marTop w:val="0"/>
              <w:marBottom w:val="0"/>
              <w:divBdr>
                <w:top w:val="none" w:sz="0" w:space="0" w:color="auto"/>
                <w:left w:val="none" w:sz="0" w:space="0" w:color="auto"/>
                <w:bottom w:val="none" w:sz="0" w:space="0" w:color="auto"/>
                <w:right w:val="none" w:sz="0" w:space="0" w:color="auto"/>
              </w:divBdr>
            </w:div>
            <w:div w:id="947009796">
              <w:marLeft w:val="0"/>
              <w:marRight w:val="0"/>
              <w:marTop w:val="0"/>
              <w:marBottom w:val="0"/>
              <w:divBdr>
                <w:top w:val="none" w:sz="0" w:space="0" w:color="auto"/>
                <w:left w:val="none" w:sz="0" w:space="0" w:color="auto"/>
                <w:bottom w:val="none" w:sz="0" w:space="0" w:color="auto"/>
                <w:right w:val="none" w:sz="0" w:space="0" w:color="auto"/>
              </w:divBdr>
            </w:div>
            <w:div w:id="1946880802">
              <w:marLeft w:val="0"/>
              <w:marRight w:val="0"/>
              <w:marTop w:val="0"/>
              <w:marBottom w:val="0"/>
              <w:divBdr>
                <w:top w:val="none" w:sz="0" w:space="0" w:color="auto"/>
                <w:left w:val="none" w:sz="0" w:space="0" w:color="auto"/>
                <w:bottom w:val="none" w:sz="0" w:space="0" w:color="auto"/>
                <w:right w:val="none" w:sz="0" w:space="0" w:color="auto"/>
              </w:divBdr>
            </w:div>
            <w:div w:id="870653214">
              <w:marLeft w:val="0"/>
              <w:marRight w:val="0"/>
              <w:marTop w:val="0"/>
              <w:marBottom w:val="0"/>
              <w:divBdr>
                <w:top w:val="none" w:sz="0" w:space="0" w:color="auto"/>
                <w:left w:val="none" w:sz="0" w:space="0" w:color="auto"/>
                <w:bottom w:val="none" w:sz="0" w:space="0" w:color="auto"/>
                <w:right w:val="none" w:sz="0" w:space="0" w:color="auto"/>
              </w:divBdr>
            </w:div>
            <w:div w:id="521162031">
              <w:marLeft w:val="0"/>
              <w:marRight w:val="0"/>
              <w:marTop w:val="0"/>
              <w:marBottom w:val="0"/>
              <w:divBdr>
                <w:top w:val="none" w:sz="0" w:space="0" w:color="auto"/>
                <w:left w:val="none" w:sz="0" w:space="0" w:color="auto"/>
                <w:bottom w:val="none" w:sz="0" w:space="0" w:color="auto"/>
                <w:right w:val="none" w:sz="0" w:space="0" w:color="auto"/>
              </w:divBdr>
            </w:div>
            <w:div w:id="399210634">
              <w:marLeft w:val="0"/>
              <w:marRight w:val="0"/>
              <w:marTop w:val="0"/>
              <w:marBottom w:val="0"/>
              <w:divBdr>
                <w:top w:val="none" w:sz="0" w:space="0" w:color="auto"/>
                <w:left w:val="none" w:sz="0" w:space="0" w:color="auto"/>
                <w:bottom w:val="none" w:sz="0" w:space="0" w:color="auto"/>
                <w:right w:val="none" w:sz="0" w:space="0" w:color="auto"/>
              </w:divBdr>
            </w:div>
            <w:div w:id="1812476035">
              <w:marLeft w:val="0"/>
              <w:marRight w:val="0"/>
              <w:marTop w:val="0"/>
              <w:marBottom w:val="0"/>
              <w:divBdr>
                <w:top w:val="none" w:sz="0" w:space="0" w:color="auto"/>
                <w:left w:val="none" w:sz="0" w:space="0" w:color="auto"/>
                <w:bottom w:val="none" w:sz="0" w:space="0" w:color="auto"/>
                <w:right w:val="none" w:sz="0" w:space="0" w:color="auto"/>
              </w:divBdr>
            </w:div>
            <w:div w:id="452603253">
              <w:marLeft w:val="0"/>
              <w:marRight w:val="0"/>
              <w:marTop w:val="0"/>
              <w:marBottom w:val="0"/>
              <w:divBdr>
                <w:top w:val="none" w:sz="0" w:space="0" w:color="auto"/>
                <w:left w:val="none" w:sz="0" w:space="0" w:color="auto"/>
                <w:bottom w:val="none" w:sz="0" w:space="0" w:color="auto"/>
                <w:right w:val="none" w:sz="0" w:space="0" w:color="auto"/>
              </w:divBdr>
            </w:div>
            <w:div w:id="1731029732">
              <w:marLeft w:val="0"/>
              <w:marRight w:val="0"/>
              <w:marTop w:val="0"/>
              <w:marBottom w:val="0"/>
              <w:divBdr>
                <w:top w:val="none" w:sz="0" w:space="0" w:color="auto"/>
                <w:left w:val="none" w:sz="0" w:space="0" w:color="auto"/>
                <w:bottom w:val="none" w:sz="0" w:space="0" w:color="auto"/>
                <w:right w:val="none" w:sz="0" w:space="0" w:color="auto"/>
              </w:divBdr>
            </w:div>
            <w:div w:id="1690719168">
              <w:marLeft w:val="0"/>
              <w:marRight w:val="0"/>
              <w:marTop w:val="0"/>
              <w:marBottom w:val="0"/>
              <w:divBdr>
                <w:top w:val="none" w:sz="0" w:space="0" w:color="auto"/>
                <w:left w:val="none" w:sz="0" w:space="0" w:color="auto"/>
                <w:bottom w:val="none" w:sz="0" w:space="0" w:color="auto"/>
                <w:right w:val="none" w:sz="0" w:space="0" w:color="auto"/>
              </w:divBdr>
            </w:div>
            <w:div w:id="209222842">
              <w:marLeft w:val="0"/>
              <w:marRight w:val="0"/>
              <w:marTop w:val="0"/>
              <w:marBottom w:val="0"/>
              <w:divBdr>
                <w:top w:val="none" w:sz="0" w:space="0" w:color="auto"/>
                <w:left w:val="none" w:sz="0" w:space="0" w:color="auto"/>
                <w:bottom w:val="none" w:sz="0" w:space="0" w:color="auto"/>
                <w:right w:val="none" w:sz="0" w:space="0" w:color="auto"/>
              </w:divBdr>
            </w:div>
            <w:div w:id="735202072">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sChild>
                <w:div w:id="875049469">
                  <w:marLeft w:val="0"/>
                  <w:marRight w:val="0"/>
                  <w:marTop w:val="240"/>
                  <w:marBottom w:val="0"/>
                  <w:divBdr>
                    <w:top w:val="none" w:sz="0" w:space="0" w:color="auto"/>
                    <w:left w:val="none" w:sz="0" w:space="0" w:color="auto"/>
                    <w:bottom w:val="none" w:sz="0" w:space="0" w:color="auto"/>
                    <w:right w:val="none" w:sz="0" w:space="0" w:color="auto"/>
                  </w:divBdr>
                  <w:divsChild>
                    <w:div w:id="38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1929996867">
              <w:marLeft w:val="0"/>
              <w:marRight w:val="0"/>
              <w:marTop w:val="0"/>
              <w:marBottom w:val="0"/>
              <w:divBdr>
                <w:top w:val="none" w:sz="0" w:space="0" w:color="auto"/>
                <w:left w:val="none" w:sz="0" w:space="0" w:color="auto"/>
                <w:bottom w:val="none" w:sz="0" w:space="0" w:color="auto"/>
                <w:right w:val="none" w:sz="0" w:space="0" w:color="auto"/>
              </w:divBdr>
              <w:divsChild>
                <w:div w:id="355425306">
                  <w:marLeft w:val="0"/>
                  <w:marRight w:val="0"/>
                  <w:marTop w:val="240"/>
                  <w:marBottom w:val="0"/>
                  <w:divBdr>
                    <w:top w:val="none" w:sz="0" w:space="0" w:color="auto"/>
                    <w:left w:val="none" w:sz="0" w:space="0" w:color="auto"/>
                    <w:bottom w:val="none" w:sz="0" w:space="0" w:color="auto"/>
                    <w:right w:val="none" w:sz="0" w:space="0" w:color="auto"/>
                  </w:divBdr>
                  <w:divsChild>
                    <w:div w:id="8999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8480">
              <w:marLeft w:val="0"/>
              <w:marRight w:val="0"/>
              <w:marTop w:val="0"/>
              <w:marBottom w:val="0"/>
              <w:divBdr>
                <w:top w:val="none" w:sz="0" w:space="0" w:color="auto"/>
                <w:left w:val="none" w:sz="0" w:space="0" w:color="auto"/>
                <w:bottom w:val="none" w:sz="0" w:space="0" w:color="auto"/>
                <w:right w:val="none" w:sz="0" w:space="0" w:color="auto"/>
              </w:divBdr>
            </w:div>
            <w:div w:id="1550654645">
              <w:marLeft w:val="0"/>
              <w:marRight w:val="0"/>
              <w:marTop w:val="0"/>
              <w:marBottom w:val="0"/>
              <w:divBdr>
                <w:top w:val="none" w:sz="0" w:space="0" w:color="auto"/>
                <w:left w:val="none" w:sz="0" w:space="0" w:color="auto"/>
                <w:bottom w:val="none" w:sz="0" w:space="0" w:color="auto"/>
                <w:right w:val="none" w:sz="0" w:space="0" w:color="auto"/>
              </w:divBdr>
            </w:div>
            <w:div w:id="1517580354">
              <w:marLeft w:val="0"/>
              <w:marRight w:val="0"/>
              <w:marTop w:val="0"/>
              <w:marBottom w:val="0"/>
              <w:divBdr>
                <w:top w:val="none" w:sz="0" w:space="0" w:color="auto"/>
                <w:left w:val="none" w:sz="0" w:space="0" w:color="auto"/>
                <w:bottom w:val="none" w:sz="0" w:space="0" w:color="auto"/>
                <w:right w:val="none" w:sz="0" w:space="0" w:color="auto"/>
              </w:divBdr>
            </w:div>
            <w:div w:id="1131746318">
              <w:marLeft w:val="0"/>
              <w:marRight w:val="0"/>
              <w:marTop w:val="0"/>
              <w:marBottom w:val="0"/>
              <w:divBdr>
                <w:top w:val="none" w:sz="0" w:space="0" w:color="auto"/>
                <w:left w:val="none" w:sz="0" w:space="0" w:color="auto"/>
                <w:bottom w:val="none" w:sz="0" w:space="0" w:color="auto"/>
                <w:right w:val="none" w:sz="0" w:space="0" w:color="auto"/>
              </w:divBdr>
            </w:div>
            <w:div w:id="1700399218">
              <w:marLeft w:val="0"/>
              <w:marRight w:val="0"/>
              <w:marTop w:val="0"/>
              <w:marBottom w:val="0"/>
              <w:divBdr>
                <w:top w:val="none" w:sz="0" w:space="0" w:color="auto"/>
                <w:left w:val="none" w:sz="0" w:space="0" w:color="auto"/>
                <w:bottom w:val="none" w:sz="0" w:space="0" w:color="auto"/>
                <w:right w:val="none" w:sz="0" w:space="0" w:color="auto"/>
              </w:divBdr>
            </w:div>
            <w:div w:id="2032414050">
              <w:marLeft w:val="0"/>
              <w:marRight w:val="0"/>
              <w:marTop w:val="0"/>
              <w:marBottom w:val="0"/>
              <w:divBdr>
                <w:top w:val="none" w:sz="0" w:space="0" w:color="auto"/>
                <w:left w:val="none" w:sz="0" w:space="0" w:color="auto"/>
                <w:bottom w:val="none" w:sz="0" w:space="0" w:color="auto"/>
                <w:right w:val="none" w:sz="0" w:space="0" w:color="auto"/>
              </w:divBdr>
            </w:div>
            <w:div w:id="413673557">
              <w:marLeft w:val="0"/>
              <w:marRight w:val="0"/>
              <w:marTop w:val="0"/>
              <w:marBottom w:val="0"/>
              <w:divBdr>
                <w:top w:val="none" w:sz="0" w:space="0" w:color="auto"/>
                <w:left w:val="none" w:sz="0" w:space="0" w:color="auto"/>
                <w:bottom w:val="none" w:sz="0" w:space="0" w:color="auto"/>
                <w:right w:val="none" w:sz="0" w:space="0" w:color="auto"/>
              </w:divBdr>
            </w:div>
            <w:div w:id="1595744641">
              <w:marLeft w:val="0"/>
              <w:marRight w:val="0"/>
              <w:marTop w:val="0"/>
              <w:marBottom w:val="0"/>
              <w:divBdr>
                <w:top w:val="none" w:sz="0" w:space="0" w:color="auto"/>
                <w:left w:val="none" w:sz="0" w:space="0" w:color="auto"/>
                <w:bottom w:val="none" w:sz="0" w:space="0" w:color="auto"/>
                <w:right w:val="none" w:sz="0" w:space="0" w:color="auto"/>
              </w:divBdr>
            </w:div>
            <w:div w:id="1611626028">
              <w:marLeft w:val="0"/>
              <w:marRight w:val="0"/>
              <w:marTop w:val="0"/>
              <w:marBottom w:val="0"/>
              <w:divBdr>
                <w:top w:val="none" w:sz="0" w:space="0" w:color="auto"/>
                <w:left w:val="none" w:sz="0" w:space="0" w:color="auto"/>
                <w:bottom w:val="none" w:sz="0" w:space="0" w:color="auto"/>
                <w:right w:val="none" w:sz="0" w:space="0" w:color="auto"/>
              </w:divBdr>
            </w:div>
            <w:div w:id="400832730">
              <w:marLeft w:val="0"/>
              <w:marRight w:val="0"/>
              <w:marTop w:val="0"/>
              <w:marBottom w:val="0"/>
              <w:divBdr>
                <w:top w:val="none" w:sz="0" w:space="0" w:color="auto"/>
                <w:left w:val="none" w:sz="0" w:space="0" w:color="auto"/>
                <w:bottom w:val="none" w:sz="0" w:space="0" w:color="auto"/>
                <w:right w:val="none" w:sz="0" w:space="0" w:color="auto"/>
              </w:divBdr>
            </w:div>
            <w:div w:id="612177543">
              <w:marLeft w:val="0"/>
              <w:marRight w:val="0"/>
              <w:marTop w:val="0"/>
              <w:marBottom w:val="0"/>
              <w:divBdr>
                <w:top w:val="none" w:sz="0" w:space="0" w:color="auto"/>
                <w:left w:val="none" w:sz="0" w:space="0" w:color="auto"/>
                <w:bottom w:val="none" w:sz="0" w:space="0" w:color="auto"/>
                <w:right w:val="none" w:sz="0" w:space="0" w:color="auto"/>
              </w:divBdr>
            </w:div>
            <w:div w:id="1002047135">
              <w:marLeft w:val="0"/>
              <w:marRight w:val="0"/>
              <w:marTop w:val="0"/>
              <w:marBottom w:val="0"/>
              <w:divBdr>
                <w:top w:val="none" w:sz="0" w:space="0" w:color="auto"/>
                <w:left w:val="none" w:sz="0" w:space="0" w:color="auto"/>
                <w:bottom w:val="none" w:sz="0" w:space="0" w:color="auto"/>
                <w:right w:val="none" w:sz="0" w:space="0" w:color="auto"/>
              </w:divBdr>
            </w:div>
            <w:div w:id="285091258">
              <w:marLeft w:val="0"/>
              <w:marRight w:val="0"/>
              <w:marTop w:val="0"/>
              <w:marBottom w:val="0"/>
              <w:divBdr>
                <w:top w:val="none" w:sz="0" w:space="0" w:color="auto"/>
                <w:left w:val="none" w:sz="0" w:space="0" w:color="auto"/>
                <w:bottom w:val="none" w:sz="0" w:space="0" w:color="auto"/>
                <w:right w:val="none" w:sz="0" w:space="0" w:color="auto"/>
              </w:divBdr>
            </w:div>
            <w:div w:id="1768191800">
              <w:marLeft w:val="0"/>
              <w:marRight w:val="0"/>
              <w:marTop w:val="0"/>
              <w:marBottom w:val="0"/>
              <w:divBdr>
                <w:top w:val="none" w:sz="0" w:space="0" w:color="auto"/>
                <w:left w:val="none" w:sz="0" w:space="0" w:color="auto"/>
                <w:bottom w:val="none" w:sz="0" w:space="0" w:color="auto"/>
                <w:right w:val="none" w:sz="0" w:space="0" w:color="auto"/>
              </w:divBdr>
            </w:div>
            <w:div w:id="1387605775">
              <w:marLeft w:val="0"/>
              <w:marRight w:val="0"/>
              <w:marTop w:val="0"/>
              <w:marBottom w:val="0"/>
              <w:divBdr>
                <w:top w:val="none" w:sz="0" w:space="0" w:color="auto"/>
                <w:left w:val="none" w:sz="0" w:space="0" w:color="auto"/>
                <w:bottom w:val="none" w:sz="0" w:space="0" w:color="auto"/>
                <w:right w:val="none" w:sz="0" w:space="0" w:color="auto"/>
              </w:divBdr>
            </w:div>
            <w:div w:id="1831870564">
              <w:marLeft w:val="0"/>
              <w:marRight w:val="0"/>
              <w:marTop w:val="0"/>
              <w:marBottom w:val="0"/>
              <w:divBdr>
                <w:top w:val="none" w:sz="0" w:space="0" w:color="auto"/>
                <w:left w:val="none" w:sz="0" w:space="0" w:color="auto"/>
                <w:bottom w:val="none" w:sz="0" w:space="0" w:color="auto"/>
                <w:right w:val="none" w:sz="0" w:space="0" w:color="auto"/>
              </w:divBdr>
            </w:div>
            <w:div w:id="715082212">
              <w:marLeft w:val="0"/>
              <w:marRight w:val="0"/>
              <w:marTop w:val="0"/>
              <w:marBottom w:val="0"/>
              <w:divBdr>
                <w:top w:val="none" w:sz="0" w:space="0" w:color="auto"/>
                <w:left w:val="none" w:sz="0" w:space="0" w:color="auto"/>
                <w:bottom w:val="none" w:sz="0" w:space="0" w:color="auto"/>
                <w:right w:val="none" w:sz="0" w:space="0" w:color="auto"/>
              </w:divBdr>
            </w:div>
            <w:div w:id="1150246616">
              <w:marLeft w:val="0"/>
              <w:marRight w:val="0"/>
              <w:marTop w:val="0"/>
              <w:marBottom w:val="0"/>
              <w:divBdr>
                <w:top w:val="none" w:sz="0" w:space="0" w:color="auto"/>
                <w:left w:val="none" w:sz="0" w:space="0" w:color="auto"/>
                <w:bottom w:val="none" w:sz="0" w:space="0" w:color="auto"/>
                <w:right w:val="none" w:sz="0" w:space="0" w:color="auto"/>
              </w:divBdr>
            </w:div>
            <w:div w:id="368338285">
              <w:marLeft w:val="0"/>
              <w:marRight w:val="0"/>
              <w:marTop w:val="0"/>
              <w:marBottom w:val="0"/>
              <w:divBdr>
                <w:top w:val="none" w:sz="0" w:space="0" w:color="auto"/>
                <w:left w:val="none" w:sz="0" w:space="0" w:color="auto"/>
                <w:bottom w:val="none" w:sz="0" w:space="0" w:color="auto"/>
                <w:right w:val="none" w:sz="0" w:space="0" w:color="auto"/>
              </w:divBdr>
            </w:div>
            <w:div w:id="701321282">
              <w:marLeft w:val="0"/>
              <w:marRight w:val="0"/>
              <w:marTop w:val="0"/>
              <w:marBottom w:val="0"/>
              <w:divBdr>
                <w:top w:val="none" w:sz="0" w:space="0" w:color="auto"/>
                <w:left w:val="none" w:sz="0" w:space="0" w:color="auto"/>
                <w:bottom w:val="none" w:sz="0" w:space="0" w:color="auto"/>
                <w:right w:val="none" w:sz="0" w:space="0" w:color="auto"/>
              </w:divBdr>
            </w:div>
            <w:div w:id="183135181">
              <w:marLeft w:val="0"/>
              <w:marRight w:val="0"/>
              <w:marTop w:val="0"/>
              <w:marBottom w:val="0"/>
              <w:divBdr>
                <w:top w:val="none" w:sz="0" w:space="0" w:color="auto"/>
                <w:left w:val="none" w:sz="0" w:space="0" w:color="auto"/>
                <w:bottom w:val="none" w:sz="0" w:space="0" w:color="auto"/>
                <w:right w:val="none" w:sz="0" w:space="0" w:color="auto"/>
              </w:divBdr>
            </w:div>
            <w:div w:id="846211845">
              <w:marLeft w:val="0"/>
              <w:marRight w:val="0"/>
              <w:marTop w:val="0"/>
              <w:marBottom w:val="0"/>
              <w:divBdr>
                <w:top w:val="none" w:sz="0" w:space="0" w:color="auto"/>
                <w:left w:val="none" w:sz="0" w:space="0" w:color="auto"/>
                <w:bottom w:val="none" w:sz="0" w:space="0" w:color="auto"/>
                <w:right w:val="none" w:sz="0" w:space="0" w:color="auto"/>
              </w:divBdr>
            </w:div>
            <w:div w:id="69352970">
              <w:marLeft w:val="0"/>
              <w:marRight w:val="0"/>
              <w:marTop w:val="0"/>
              <w:marBottom w:val="0"/>
              <w:divBdr>
                <w:top w:val="none" w:sz="0" w:space="0" w:color="auto"/>
                <w:left w:val="none" w:sz="0" w:space="0" w:color="auto"/>
                <w:bottom w:val="none" w:sz="0" w:space="0" w:color="auto"/>
                <w:right w:val="none" w:sz="0" w:space="0" w:color="auto"/>
              </w:divBdr>
            </w:div>
            <w:div w:id="421998805">
              <w:marLeft w:val="0"/>
              <w:marRight w:val="0"/>
              <w:marTop w:val="0"/>
              <w:marBottom w:val="0"/>
              <w:divBdr>
                <w:top w:val="none" w:sz="0" w:space="0" w:color="auto"/>
                <w:left w:val="none" w:sz="0" w:space="0" w:color="auto"/>
                <w:bottom w:val="none" w:sz="0" w:space="0" w:color="auto"/>
                <w:right w:val="none" w:sz="0" w:space="0" w:color="auto"/>
              </w:divBdr>
            </w:div>
            <w:div w:id="83695374">
              <w:marLeft w:val="0"/>
              <w:marRight w:val="0"/>
              <w:marTop w:val="0"/>
              <w:marBottom w:val="0"/>
              <w:divBdr>
                <w:top w:val="none" w:sz="0" w:space="0" w:color="auto"/>
                <w:left w:val="none" w:sz="0" w:space="0" w:color="auto"/>
                <w:bottom w:val="none" w:sz="0" w:space="0" w:color="auto"/>
                <w:right w:val="none" w:sz="0" w:space="0" w:color="auto"/>
              </w:divBdr>
            </w:div>
            <w:div w:id="317854737">
              <w:marLeft w:val="0"/>
              <w:marRight w:val="0"/>
              <w:marTop w:val="0"/>
              <w:marBottom w:val="0"/>
              <w:divBdr>
                <w:top w:val="none" w:sz="0" w:space="0" w:color="auto"/>
                <w:left w:val="none" w:sz="0" w:space="0" w:color="auto"/>
                <w:bottom w:val="none" w:sz="0" w:space="0" w:color="auto"/>
                <w:right w:val="none" w:sz="0" w:space="0" w:color="auto"/>
              </w:divBdr>
            </w:div>
            <w:div w:id="1286230432">
              <w:marLeft w:val="0"/>
              <w:marRight w:val="0"/>
              <w:marTop w:val="0"/>
              <w:marBottom w:val="0"/>
              <w:divBdr>
                <w:top w:val="none" w:sz="0" w:space="0" w:color="auto"/>
                <w:left w:val="none" w:sz="0" w:space="0" w:color="auto"/>
                <w:bottom w:val="none" w:sz="0" w:space="0" w:color="auto"/>
                <w:right w:val="none" w:sz="0" w:space="0" w:color="auto"/>
              </w:divBdr>
            </w:div>
            <w:div w:id="325287538">
              <w:marLeft w:val="0"/>
              <w:marRight w:val="0"/>
              <w:marTop w:val="0"/>
              <w:marBottom w:val="0"/>
              <w:divBdr>
                <w:top w:val="none" w:sz="0" w:space="0" w:color="auto"/>
                <w:left w:val="none" w:sz="0" w:space="0" w:color="auto"/>
                <w:bottom w:val="none" w:sz="0" w:space="0" w:color="auto"/>
                <w:right w:val="none" w:sz="0" w:space="0" w:color="auto"/>
              </w:divBdr>
            </w:div>
            <w:div w:id="2002613513">
              <w:marLeft w:val="0"/>
              <w:marRight w:val="0"/>
              <w:marTop w:val="0"/>
              <w:marBottom w:val="0"/>
              <w:divBdr>
                <w:top w:val="none" w:sz="0" w:space="0" w:color="auto"/>
                <w:left w:val="none" w:sz="0" w:space="0" w:color="auto"/>
                <w:bottom w:val="none" w:sz="0" w:space="0" w:color="auto"/>
                <w:right w:val="none" w:sz="0" w:space="0" w:color="auto"/>
              </w:divBdr>
            </w:div>
            <w:div w:id="2055737036">
              <w:marLeft w:val="0"/>
              <w:marRight w:val="0"/>
              <w:marTop w:val="0"/>
              <w:marBottom w:val="0"/>
              <w:divBdr>
                <w:top w:val="none" w:sz="0" w:space="0" w:color="auto"/>
                <w:left w:val="none" w:sz="0" w:space="0" w:color="auto"/>
                <w:bottom w:val="none" w:sz="0" w:space="0" w:color="auto"/>
                <w:right w:val="none" w:sz="0" w:space="0" w:color="auto"/>
              </w:divBdr>
            </w:div>
            <w:div w:id="638146456">
              <w:marLeft w:val="0"/>
              <w:marRight w:val="0"/>
              <w:marTop w:val="0"/>
              <w:marBottom w:val="0"/>
              <w:divBdr>
                <w:top w:val="none" w:sz="0" w:space="0" w:color="auto"/>
                <w:left w:val="none" w:sz="0" w:space="0" w:color="auto"/>
                <w:bottom w:val="none" w:sz="0" w:space="0" w:color="auto"/>
                <w:right w:val="none" w:sz="0" w:space="0" w:color="auto"/>
              </w:divBdr>
            </w:div>
            <w:div w:id="389765368">
              <w:marLeft w:val="0"/>
              <w:marRight w:val="0"/>
              <w:marTop w:val="0"/>
              <w:marBottom w:val="0"/>
              <w:divBdr>
                <w:top w:val="none" w:sz="0" w:space="0" w:color="auto"/>
                <w:left w:val="none" w:sz="0" w:space="0" w:color="auto"/>
                <w:bottom w:val="none" w:sz="0" w:space="0" w:color="auto"/>
                <w:right w:val="none" w:sz="0" w:space="0" w:color="auto"/>
              </w:divBdr>
            </w:div>
            <w:div w:id="949432655">
              <w:marLeft w:val="0"/>
              <w:marRight w:val="0"/>
              <w:marTop w:val="0"/>
              <w:marBottom w:val="0"/>
              <w:divBdr>
                <w:top w:val="none" w:sz="0" w:space="0" w:color="auto"/>
                <w:left w:val="none" w:sz="0" w:space="0" w:color="auto"/>
                <w:bottom w:val="none" w:sz="0" w:space="0" w:color="auto"/>
                <w:right w:val="none" w:sz="0" w:space="0" w:color="auto"/>
              </w:divBdr>
            </w:div>
            <w:div w:id="1246181855">
              <w:marLeft w:val="0"/>
              <w:marRight w:val="0"/>
              <w:marTop w:val="0"/>
              <w:marBottom w:val="0"/>
              <w:divBdr>
                <w:top w:val="none" w:sz="0" w:space="0" w:color="auto"/>
                <w:left w:val="none" w:sz="0" w:space="0" w:color="auto"/>
                <w:bottom w:val="none" w:sz="0" w:space="0" w:color="auto"/>
                <w:right w:val="none" w:sz="0" w:space="0" w:color="auto"/>
              </w:divBdr>
            </w:div>
            <w:div w:id="1199783999">
              <w:marLeft w:val="0"/>
              <w:marRight w:val="0"/>
              <w:marTop w:val="0"/>
              <w:marBottom w:val="0"/>
              <w:divBdr>
                <w:top w:val="none" w:sz="0" w:space="0" w:color="auto"/>
                <w:left w:val="none" w:sz="0" w:space="0" w:color="auto"/>
                <w:bottom w:val="none" w:sz="0" w:space="0" w:color="auto"/>
                <w:right w:val="none" w:sz="0" w:space="0" w:color="auto"/>
              </w:divBdr>
            </w:div>
            <w:div w:id="1479302269">
              <w:marLeft w:val="0"/>
              <w:marRight w:val="0"/>
              <w:marTop w:val="0"/>
              <w:marBottom w:val="0"/>
              <w:divBdr>
                <w:top w:val="none" w:sz="0" w:space="0" w:color="auto"/>
                <w:left w:val="none" w:sz="0" w:space="0" w:color="auto"/>
                <w:bottom w:val="none" w:sz="0" w:space="0" w:color="auto"/>
                <w:right w:val="none" w:sz="0" w:space="0" w:color="auto"/>
              </w:divBdr>
            </w:div>
            <w:div w:id="1321275478">
              <w:marLeft w:val="0"/>
              <w:marRight w:val="0"/>
              <w:marTop w:val="0"/>
              <w:marBottom w:val="0"/>
              <w:divBdr>
                <w:top w:val="none" w:sz="0" w:space="0" w:color="auto"/>
                <w:left w:val="none" w:sz="0" w:space="0" w:color="auto"/>
                <w:bottom w:val="none" w:sz="0" w:space="0" w:color="auto"/>
                <w:right w:val="none" w:sz="0" w:space="0" w:color="auto"/>
              </w:divBdr>
            </w:div>
            <w:div w:id="1380010452">
              <w:marLeft w:val="0"/>
              <w:marRight w:val="0"/>
              <w:marTop w:val="0"/>
              <w:marBottom w:val="0"/>
              <w:divBdr>
                <w:top w:val="none" w:sz="0" w:space="0" w:color="auto"/>
                <w:left w:val="none" w:sz="0" w:space="0" w:color="auto"/>
                <w:bottom w:val="none" w:sz="0" w:space="0" w:color="auto"/>
                <w:right w:val="none" w:sz="0" w:space="0" w:color="auto"/>
              </w:divBdr>
            </w:div>
            <w:div w:id="1657958616">
              <w:marLeft w:val="0"/>
              <w:marRight w:val="0"/>
              <w:marTop w:val="0"/>
              <w:marBottom w:val="0"/>
              <w:divBdr>
                <w:top w:val="none" w:sz="0" w:space="0" w:color="auto"/>
                <w:left w:val="none" w:sz="0" w:space="0" w:color="auto"/>
                <w:bottom w:val="none" w:sz="0" w:space="0" w:color="auto"/>
                <w:right w:val="none" w:sz="0" w:space="0" w:color="auto"/>
              </w:divBdr>
            </w:div>
            <w:div w:id="711425357">
              <w:marLeft w:val="0"/>
              <w:marRight w:val="0"/>
              <w:marTop w:val="0"/>
              <w:marBottom w:val="0"/>
              <w:divBdr>
                <w:top w:val="none" w:sz="0" w:space="0" w:color="auto"/>
                <w:left w:val="none" w:sz="0" w:space="0" w:color="auto"/>
                <w:bottom w:val="none" w:sz="0" w:space="0" w:color="auto"/>
                <w:right w:val="none" w:sz="0" w:space="0" w:color="auto"/>
              </w:divBdr>
            </w:div>
            <w:div w:id="293953072">
              <w:marLeft w:val="0"/>
              <w:marRight w:val="0"/>
              <w:marTop w:val="0"/>
              <w:marBottom w:val="0"/>
              <w:divBdr>
                <w:top w:val="none" w:sz="0" w:space="0" w:color="auto"/>
                <w:left w:val="none" w:sz="0" w:space="0" w:color="auto"/>
                <w:bottom w:val="none" w:sz="0" w:space="0" w:color="auto"/>
                <w:right w:val="none" w:sz="0" w:space="0" w:color="auto"/>
              </w:divBdr>
            </w:div>
            <w:div w:id="1876036165">
              <w:marLeft w:val="0"/>
              <w:marRight w:val="0"/>
              <w:marTop w:val="0"/>
              <w:marBottom w:val="0"/>
              <w:divBdr>
                <w:top w:val="none" w:sz="0" w:space="0" w:color="auto"/>
                <w:left w:val="none" w:sz="0" w:space="0" w:color="auto"/>
                <w:bottom w:val="none" w:sz="0" w:space="0" w:color="auto"/>
                <w:right w:val="none" w:sz="0" w:space="0" w:color="auto"/>
              </w:divBdr>
            </w:div>
            <w:div w:id="399053">
              <w:marLeft w:val="0"/>
              <w:marRight w:val="0"/>
              <w:marTop w:val="0"/>
              <w:marBottom w:val="0"/>
              <w:divBdr>
                <w:top w:val="none" w:sz="0" w:space="0" w:color="auto"/>
                <w:left w:val="none" w:sz="0" w:space="0" w:color="auto"/>
                <w:bottom w:val="none" w:sz="0" w:space="0" w:color="auto"/>
                <w:right w:val="none" w:sz="0" w:space="0" w:color="auto"/>
              </w:divBdr>
            </w:div>
            <w:div w:id="989552527">
              <w:marLeft w:val="0"/>
              <w:marRight w:val="0"/>
              <w:marTop w:val="0"/>
              <w:marBottom w:val="0"/>
              <w:divBdr>
                <w:top w:val="none" w:sz="0" w:space="0" w:color="auto"/>
                <w:left w:val="none" w:sz="0" w:space="0" w:color="auto"/>
                <w:bottom w:val="none" w:sz="0" w:space="0" w:color="auto"/>
                <w:right w:val="none" w:sz="0" w:space="0" w:color="auto"/>
              </w:divBdr>
            </w:div>
            <w:div w:id="475336200">
              <w:marLeft w:val="0"/>
              <w:marRight w:val="0"/>
              <w:marTop w:val="0"/>
              <w:marBottom w:val="0"/>
              <w:divBdr>
                <w:top w:val="none" w:sz="0" w:space="0" w:color="auto"/>
                <w:left w:val="none" w:sz="0" w:space="0" w:color="auto"/>
                <w:bottom w:val="none" w:sz="0" w:space="0" w:color="auto"/>
                <w:right w:val="none" w:sz="0" w:space="0" w:color="auto"/>
              </w:divBdr>
            </w:div>
            <w:div w:id="1610627347">
              <w:marLeft w:val="0"/>
              <w:marRight w:val="0"/>
              <w:marTop w:val="0"/>
              <w:marBottom w:val="0"/>
              <w:divBdr>
                <w:top w:val="none" w:sz="0" w:space="0" w:color="auto"/>
                <w:left w:val="none" w:sz="0" w:space="0" w:color="auto"/>
                <w:bottom w:val="none" w:sz="0" w:space="0" w:color="auto"/>
                <w:right w:val="none" w:sz="0" w:space="0" w:color="auto"/>
              </w:divBdr>
            </w:div>
            <w:div w:id="771127571">
              <w:marLeft w:val="0"/>
              <w:marRight w:val="0"/>
              <w:marTop w:val="0"/>
              <w:marBottom w:val="0"/>
              <w:divBdr>
                <w:top w:val="none" w:sz="0" w:space="0" w:color="auto"/>
                <w:left w:val="none" w:sz="0" w:space="0" w:color="auto"/>
                <w:bottom w:val="none" w:sz="0" w:space="0" w:color="auto"/>
                <w:right w:val="none" w:sz="0" w:space="0" w:color="auto"/>
              </w:divBdr>
            </w:div>
            <w:div w:id="81611808">
              <w:marLeft w:val="0"/>
              <w:marRight w:val="0"/>
              <w:marTop w:val="0"/>
              <w:marBottom w:val="0"/>
              <w:divBdr>
                <w:top w:val="none" w:sz="0" w:space="0" w:color="auto"/>
                <w:left w:val="none" w:sz="0" w:space="0" w:color="auto"/>
                <w:bottom w:val="none" w:sz="0" w:space="0" w:color="auto"/>
                <w:right w:val="none" w:sz="0" w:space="0" w:color="auto"/>
              </w:divBdr>
            </w:div>
            <w:div w:id="280495368">
              <w:marLeft w:val="0"/>
              <w:marRight w:val="0"/>
              <w:marTop w:val="0"/>
              <w:marBottom w:val="0"/>
              <w:divBdr>
                <w:top w:val="none" w:sz="0" w:space="0" w:color="auto"/>
                <w:left w:val="none" w:sz="0" w:space="0" w:color="auto"/>
                <w:bottom w:val="none" w:sz="0" w:space="0" w:color="auto"/>
                <w:right w:val="none" w:sz="0" w:space="0" w:color="auto"/>
              </w:divBdr>
            </w:div>
            <w:div w:id="174226382">
              <w:marLeft w:val="0"/>
              <w:marRight w:val="0"/>
              <w:marTop w:val="0"/>
              <w:marBottom w:val="0"/>
              <w:divBdr>
                <w:top w:val="none" w:sz="0" w:space="0" w:color="auto"/>
                <w:left w:val="none" w:sz="0" w:space="0" w:color="auto"/>
                <w:bottom w:val="none" w:sz="0" w:space="0" w:color="auto"/>
                <w:right w:val="none" w:sz="0" w:space="0" w:color="auto"/>
              </w:divBdr>
            </w:div>
            <w:div w:id="1087120105">
              <w:marLeft w:val="0"/>
              <w:marRight w:val="0"/>
              <w:marTop w:val="0"/>
              <w:marBottom w:val="0"/>
              <w:divBdr>
                <w:top w:val="none" w:sz="0" w:space="0" w:color="auto"/>
                <w:left w:val="none" w:sz="0" w:space="0" w:color="auto"/>
                <w:bottom w:val="none" w:sz="0" w:space="0" w:color="auto"/>
                <w:right w:val="none" w:sz="0" w:space="0" w:color="auto"/>
              </w:divBdr>
            </w:div>
            <w:div w:id="1607273653">
              <w:marLeft w:val="0"/>
              <w:marRight w:val="0"/>
              <w:marTop w:val="0"/>
              <w:marBottom w:val="0"/>
              <w:divBdr>
                <w:top w:val="none" w:sz="0" w:space="0" w:color="auto"/>
                <w:left w:val="none" w:sz="0" w:space="0" w:color="auto"/>
                <w:bottom w:val="none" w:sz="0" w:space="0" w:color="auto"/>
                <w:right w:val="none" w:sz="0" w:space="0" w:color="auto"/>
              </w:divBdr>
            </w:div>
            <w:div w:id="188446059">
              <w:marLeft w:val="0"/>
              <w:marRight w:val="0"/>
              <w:marTop w:val="0"/>
              <w:marBottom w:val="0"/>
              <w:divBdr>
                <w:top w:val="none" w:sz="0" w:space="0" w:color="auto"/>
                <w:left w:val="none" w:sz="0" w:space="0" w:color="auto"/>
                <w:bottom w:val="none" w:sz="0" w:space="0" w:color="auto"/>
                <w:right w:val="none" w:sz="0" w:space="0" w:color="auto"/>
              </w:divBdr>
            </w:div>
            <w:div w:id="899363960">
              <w:marLeft w:val="0"/>
              <w:marRight w:val="0"/>
              <w:marTop w:val="0"/>
              <w:marBottom w:val="0"/>
              <w:divBdr>
                <w:top w:val="none" w:sz="0" w:space="0" w:color="auto"/>
                <w:left w:val="none" w:sz="0" w:space="0" w:color="auto"/>
                <w:bottom w:val="none" w:sz="0" w:space="0" w:color="auto"/>
                <w:right w:val="none" w:sz="0" w:space="0" w:color="auto"/>
              </w:divBdr>
            </w:div>
            <w:div w:id="11692297">
              <w:marLeft w:val="0"/>
              <w:marRight w:val="0"/>
              <w:marTop w:val="0"/>
              <w:marBottom w:val="0"/>
              <w:divBdr>
                <w:top w:val="none" w:sz="0" w:space="0" w:color="auto"/>
                <w:left w:val="none" w:sz="0" w:space="0" w:color="auto"/>
                <w:bottom w:val="none" w:sz="0" w:space="0" w:color="auto"/>
                <w:right w:val="none" w:sz="0" w:space="0" w:color="auto"/>
              </w:divBdr>
            </w:div>
            <w:div w:id="857235384">
              <w:marLeft w:val="0"/>
              <w:marRight w:val="0"/>
              <w:marTop w:val="0"/>
              <w:marBottom w:val="0"/>
              <w:divBdr>
                <w:top w:val="none" w:sz="0" w:space="0" w:color="auto"/>
                <w:left w:val="none" w:sz="0" w:space="0" w:color="auto"/>
                <w:bottom w:val="none" w:sz="0" w:space="0" w:color="auto"/>
                <w:right w:val="none" w:sz="0" w:space="0" w:color="auto"/>
              </w:divBdr>
            </w:div>
            <w:div w:id="661469037">
              <w:marLeft w:val="0"/>
              <w:marRight w:val="0"/>
              <w:marTop w:val="0"/>
              <w:marBottom w:val="0"/>
              <w:divBdr>
                <w:top w:val="none" w:sz="0" w:space="0" w:color="auto"/>
                <w:left w:val="none" w:sz="0" w:space="0" w:color="auto"/>
                <w:bottom w:val="none" w:sz="0" w:space="0" w:color="auto"/>
                <w:right w:val="none" w:sz="0" w:space="0" w:color="auto"/>
              </w:divBdr>
            </w:div>
            <w:div w:id="1919094791">
              <w:marLeft w:val="0"/>
              <w:marRight w:val="0"/>
              <w:marTop w:val="0"/>
              <w:marBottom w:val="0"/>
              <w:divBdr>
                <w:top w:val="none" w:sz="0" w:space="0" w:color="auto"/>
                <w:left w:val="none" w:sz="0" w:space="0" w:color="auto"/>
                <w:bottom w:val="none" w:sz="0" w:space="0" w:color="auto"/>
                <w:right w:val="none" w:sz="0" w:space="0" w:color="auto"/>
              </w:divBdr>
            </w:div>
            <w:div w:id="1772119467">
              <w:marLeft w:val="0"/>
              <w:marRight w:val="0"/>
              <w:marTop w:val="0"/>
              <w:marBottom w:val="0"/>
              <w:divBdr>
                <w:top w:val="none" w:sz="0" w:space="0" w:color="auto"/>
                <w:left w:val="none" w:sz="0" w:space="0" w:color="auto"/>
                <w:bottom w:val="none" w:sz="0" w:space="0" w:color="auto"/>
                <w:right w:val="none" w:sz="0" w:space="0" w:color="auto"/>
              </w:divBdr>
            </w:div>
            <w:div w:id="2017724583">
              <w:marLeft w:val="0"/>
              <w:marRight w:val="0"/>
              <w:marTop w:val="0"/>
              <w:marBottom w:val="0"/>
              <w:divBdr>
                <w:top w:val="none" w:sz="0" w:space="0" w:color="auto"/>
                <w:left w:val="none" w:sz="0" w:space="0" w:color="auto"/>
                <w:bottom w:val="none" w:sz="0" w:space="0" w:color="auto"/>
                <w:right w:val="none" w:sz="0" w:space="0" w:color="auto"/>
              </w:divBdr>
            </w:div>
            <w:div w:id="2002390702">
              <w:marLeft w:val="0"/>
              <w:marRight w:val="0"/>
              <w:marTop w:val="0"/>
              <w:marBottom w:val="0"/>
              <w:divBdr>
                <w:top w:val="none" w:sz="0" w:space="0" w:color="auto"/>
                <w:left w:val="none" w:sz="0" w:space="0" w:color="auto"/>
                <w:bottom w:val="none" w:sz="0" w:space="0" w:color="auto"/>
                <w:right w:val="none" w:sz="0" w:space="0" w:color="auto"/>
              </w:divBdr>
            </w:div>
            <w:div w:id="853304887">
              <w:marLeft w:val="0"/>
              <w:marRight w:val="0"/>
              <w:marTop w:val="0"/>
              <w:marBottom w:val="0"/>
              <w:divBdr>
                <w:top w:val="none" w:sz="0" w:space="0" w:color="auto"/>
                <w:left w:val="none" w:sz="0" w:space="0" w:color="auto"/>
                <w:bottom w:val="none" w:sz="0" w:space="0" w:color="auto"/>
                <w:right w:val="none" w:sz="0" w:space="0" w:color="auto"/>
              </w:divBdr>
            </w:div>
            <w:div w:id="2093044851">
              <w:marLeft w:val="0"/>
              <w:marRight w:val="0"/>
              <w:marTop w:val="0"/>
              <w:marBottom w:val="0"/>
              <w:divBdr>
                <w:top w:val="none" w:sz="0" w:space="0" w:color="auto"/>
                <w:left w:val="none" w:sz="0" w:space="0" w:color="auto"/>
                <w:bottom w:val="none" w:sz="0" w:space="0" w:color="auto"/>
                <w:right w:val="none" w:sz="0" w:space="0" w:color="auto"/>
              </w:divBdr>
            </w:div>
            <w:div w:id="1308633802">
              <w:marLeft w:val="0"/>
              <w:marRight w:val="0"/>
              <w:marTop w:val="0"/>
              <w:marBottom w:val="0"/>
              <w:divBdr>
                <w:top w:val="none" w:sz="0" w:space="0" w:color="auto"/>
                <w:left w:val="none" w:sz="0" w:space="0" w:color="auto"/>
                <w:bottom w:val="none" w:sz="0" w:space="0" w:color="auto"/>
                <w:right w:val="none" w:sz="0" w:space="0" w:color="auto"/>
              </w:divBdr>
            </w:div>
            <w:div w:id="695932027">
              <w:marLeft w:val="0"/>
              <w:marRight w:val="0"/>
              <w:marTop w:val="0"/>
              <w:marBottom w:val="0"/>
              <w:divBdr>
                <w:top w:val="none" w:sz="0" w:space="0" w:color="auto"/>
                <w:left w:val="none" w:sz="0" w:space="0" w:color="auto"/>
                <w:bottom w:val="none" w:sz="0" w:space="0" w:color="auto"/>
                <w:right w:val="none" w:sz="0" w:space="0" w:color="auto"/>
              </w:divBdr>
            </w:div>
            <w:div w:id="1284263583">
              <w:marLeft w:val="0"/>
              <w:marRight w:val="0"/>
              <w:marTop w:val="0"/>
              <w:marBottom w:val="0"/>
              <w:divBdr>
                <w:top w:val="none" w:sz="0" w:space="0" w:color="auto"/>
                <w:left w:val="none" w:sz="0" w:space="0" w:color="auto"/>
                <w:bottom w:val="none" w:sz="0" w:space="0" w:color="auto"/>
                <w:right w:val="none" w:sz="0" w:space="0" w:color="auto"/>
              </w:divBdr>
            </w:div>
            <w:div w:id="1491478551">
              <w:marLeft w:val="0"/>
              <w:marRight w:val="0"/>
              <w:marTop w:val="0"/>
              <w:marBottom w:val="0"/>
              <w:divBdr>
                <w:top w:val="none" w:sz="0" w:space="0" w:color="auto"/>
                <w:left w:val="none" w:sz="0" w:space="0" w:color="auto"/>
                <w:bottom w:val="none" w:sz="0" w:space="0" w:color="auto"/>
                <w:right w:val="none" w:sz="0" w:space="0" w:color="auto"/>
              </w:divBdr>
            </w:div>
            <w:div w:id="17049660">
              <w:marLeft w:val="0"/>
              <w:marRight w:val="0"/>
              <w:marTop w:val="0"/>
              <w:marBottom w:val="0"/>
              <w:divBdr>
                <w:top w:val="none" w:sz="0" w:space="0" w:color="auto"/>
                <w:left w:val="none" w:sz="0" w:space="0" w:color="auto"/>
                <w:bottom w:val="none" w:sz="0" w:space="0" w:color="auto"/>
                <w:right w:val="none" w:sz="0" w:space="0" w:color="auto"/>
              </w:divBdr>
            </w:div>
            <w:div w:id="734938644">
              <w:marLeft w:val="0"/>
              <w:marRight w:val="0"/>
              <w:marTop w:val="0"/>
              <w:marBottom w:val="0"/>
              <w:divBdr>
                <w:top w:val="none" w:sz="0" w:space="0" w:color="auto"/>
                <w:left w:val="none" w:sz="0" w:space="0" w:color="auto"/>
                <w:bottom w:val="none" w:sz="0" w:space="0" w:color="auto"/>
                <w:right w:val="none" w:sz="0" w:space="0" w:color="auto"/>
              </w:divBdr>
            </w:div>
            <w:div w:id="112329346">
              <w:marLeft w:val="0"/>
              <w:marRight w:val="0"/>
              <w:marTop w:val="0"/>
              <w:marBottom w:val="0"/>
              <w:divBdr>
                <w:top w:val="none" w:sz="0" w:space="0" w:color="auto"/>
                <w:left w:val="none" w:sz="0" w:space="0" w:color="auto"/>
                <w:bottom w:val="none" w:sz="0" w:space="0" w:color="auto"/>
                <w:right w:val="none" w:sz="0" w:space="0" w:color="auto"/>
              </w:divBdr>
            </w:div>
            <w:div w:id="1274678323">
              <w:marLeft w:val="0"/>
              <w:marRight w:val="0"/>
              <w:marTop w:val="0"/>
              <w:marBottom w:val="0"/>
              <w:divBdr>
                <w:top w:val="none" w:sz="0" w:space="0" w:color="auto"/>
                <w:left w:val="none" w:sz="0" w:space="0" w:color="auto"/>
                <w:bottom w:val="none" w:sz="0" w:space="0" w:color="auto"/>
                <w:right w:val="none" w:sz="0" w:space="0" w:color="auto"/>
              </w:divBdr>
            </w:div>
            <w:div w:id="311105767">
              <w:marLeft w:val="0"/>
              <w:marRight w:val="0"/>
              <w:marTop w:val="0"/>
              <w:marBottom w:val="0"/>
              <w:divBdr>
                <w:top w:val="none" w:sz="0" w:space="0" w:color="auto"/>
                <w:left w:val="none" w:sz="0" w:space="0" w:color="auto"/>
                <w:bottom w:val="none" w:sz="0" w:space="0" w:color="auto"/>
                <w:right w:val="none" w:sz="0" w:space="0" w:color="auto"/>
              </w:divBdr>
            </w:div>
            <w:div w:id="1447580447">
              <w:marLeft w:val="0"/>
              <w:marRight w:val="0"/>
              <w:marTop w:val="0"/>
              <w:marBottom w:val="0"/>
              <w:divBdr>
                <w:top w:val="none" w:sz="0" w:space="0" w:color="auto"/>
                <w:left w:val="none" w:sz="0" w:space="0" w:color="auto"/>
                <w:bottom w:val="none" w:sz="0" w:space="0" w:color="auto"/>
                <w:right w:val="none" w:sz="0" w:space="0" w:color="auto"/>
              </w:divBdr>
            </w:div>
            <w:div w:id="1786148995">
              <w:marLeft w:val="0"/>
              <w:marRight w:val="0"/>
              <w:marTop w:val="0"/>
              <w:marBottom w:val="0"/>
              <w:divBdr>
                <w:top w:val="none" w:sz="0" w:space="0" w:color="auto"/>
                <w:left w:val="none" w:sz="0" w:space="0" w:color="auto"/>
                <w:bottom w:val="none" w:sz="0" w:space="0" w:color="auto"/>
                <w:right w:val="none" w:sz="0" w:space="0" w:color="auto"/>
              </w:divBdr>
            </w:div>
            <w:div w:id="1953633899">
              <w:marLeft w:val="0"/>
              <w:marRight w:val="0"/>
              <w:marTop w:val="0"/>
              <w:marBottom w:val="0"/>
              <w:divBdr>
                <w:top w:val="none" w:sz="0" w:space="0" w:color="auto"/>
                <w:left w:val="none" w:sz="0" w:space="0" w:color="auto"/>
                <w:bottom w:val="none" w:sz="0" w:space="0" w:color="auto"/>
                <w:right w:val="none" w:sz="0" w:space="0" w:color="auto"/>
              </w:divBdr>
            </w:div>
            <w:div w:id="387187843">
              <w:marLeft w:val="0"/>
              <w:marRight w:val="0"/>
              <w:marTop w:val="0"/>
              <w:marBottom w:val="0"/>
              <w:divBdr>
                <w:top w:val="none" w:sz="0" w:space="0" w:color="auto"/>
                <w:left w:val="none" w:sz="0" w:space="0" w:color="auto"/>
                <w:bottom w:val="none" w:sz="0" w:space="0" w:color="auto"/>
                <w:right w:val="none" w:sz="0" w:space="0" w:color="auto"/>
              </w:divBdr>
            </w:div>
            <w:div w:id="682322064">
              <w:marLeft w:val="0"/>
              <w:marRight w:val="0"/>
              <w:marTop w:val="0"/>
              <w:marBottom w:val="0"/>
              <w:divBdr>
                <w:top w:val="none" w:sz="0" w:space="0" w:color="auto"/>
                <w:left w:val="none" w:sz="0" w:space="0" w:color="auto"/>
                <w:bottom w:val="none" w:sz="0" w:space="0" w:color="auto"/>
                <w:right w:val="none" w:sz="0" w:space="0" w:color="auto"/>
              </w:divBdr>
            </w:div>
            <w:div w:id="1962030975">
              <w:marLeft w:val="0"/>
              <w:marRight w:val="0"/>
              <w:marTop w:val="0"/>
              <w:marBottom w:val="0"/>
              <w:divBdr>
                <w:top w:val="none" w:sz="0" w:space="0" w:color="auto"/>
                <w:left w:val="none" w:sz="0" w:space="0" w:color="auto"/>
                <w:bottom w:val="none" w:sz="0" w:space="0" w:color="auto"/>
                <w:right w:val="none" w:sz="0" w:space="0" w:color="auto"/>
              </w:divBdr>
            </w:div>
            <w:div w:id="275140084">
              <w:marLeft w:val="0"/>
              <w:marRight w:val="0"/>
              <w:marTop w:val="0"/>
              <w:marBottom w:val="0"/>
              <w:divBdr>
                <w:top w:val="none" w:sz="0" w:space="0" w:color="auto"/>
                <w:left w:val="none" w:sz="0" w:space="0" w:color="auto"/>
                <w:bottom w:val="none" w:sz="0" w:space="0" w:color="auto"/>
                <w:right w:val="none" w:sz="0" w:space="0" w:color="auto"/>
              </w:divBdr>
            </w:div>
            <w:div w:id="431165289">
              <w:marLeft w:val="0"/>
              <w:marRight w:val="0"/>
              <w:marTop w:val="0"/>
              <w:marBottom w:val="0"/>
              <w:divBdr>
                <w:top w:val="none" w:sz="0" w:space="0" w:color="auto"/>
                <w:left w:val="none" w:sz="0" w:space="0" w:color="auto"/>
                <w:bottom w:val="none" w:sz="0" w:space="0" w:color="auto"/>
                <w:right w:val="none" w:sz="0" w:space="0" w:color="auto"/>
              </w:divBdr>
            </w:div>
            <w:div w:id="767848942">
              <w:marLeft w:val="0"/>
              <w:marRight w:val="0"/>
              <w:marTop w:val="0"/>
              <w:marBottom w:val="0"/>
              <w:divBdr>
                <w:top w:val="none" w:sz="0" w:space="0" w:color="auto"/>
                <w:left w:val="none" w:sz="0" w:space="0" w:color="auto"/>
                <w:bottom w:val="none" w:sz="0" w:space="0" w:color="auto"/>
                <w:right w:val="none" w:sz="0" w:space="0" w:color="auto"/>
              </w:divBdr>
            </w:div>
            <w:div w:id="1401440237">
              <w:marLeft w:val="0"/>
              <w:marRight w:val="0"/>
              <w:marTop w:val="0"/>
              <w:marBottom w:val="0"/>
              <w:divBdr>
                <w:top w:val="none" w:sz="0" w:space="0" w:color="auto"/>
                <w:left w:val="none" w:sz="0" w:space="0" w:color="auto"/>
                <w:bottom w:val="none" w:sz="0" w:space="0" w:color="auto"/>
                <w:right w:val="none" w:sz="0" w:space="0" w:color="auto"/>
              </w:divBdr>
            </w:div>
            <w:div w:id="1933705701">
              <w:marLeft w:val="0"/>
              <w:marRight w:val="0"/>
              <w:marTop w:val="0"/>
              <w:marBottom w:val="0"/>
              <w:divBdr>
                <w:top w:val="none" w:sz="0" w:space="0" w:color="auto"/>
                <w:left w:val="none" w:sz="0" w:space="0" w:color="auto"/>
                <w:bottom w:val="none" w:sz="0" w:space="0" w:color="auto"/>
                <w:right w:val="none" w:sz="0" w:space="0" w:color="auto"/>
              </w:divBdr>
            </w:div>
            <w:div w:id="1082877250">
              <w:marLeft w:val="0"/>
              <w:marRight w:val="0"/>
              <w:marTop w:val="0"/>
              <w:marBottom w:val="0"/>
              <w:divBdr>
                <w:top w:val="none" w:sz="0" w:space="0" w:color="auto"/>
                <w:left w:val="none" w:sz="0" w:space="0" w:color="auto"/>
                <w:bottom w:val="none" w:sz="0" w:space="0" w:color="auto"/>
                <w:right w:val="none" w:sz="0" w:space="0" w:color="auto"/>
              </w:divBdr>
            </w:div>
            <w:div w:id="1119757102">
              <w:marLeft w:val="0"/>
              <w:marRight w:val="0"/>
              <w:marTop w:val="0"/>
              <w:marBottom w:val="0"/>
              <w:divBdr>
                <w:top w:val="none" w:sz="0" w:space="0" w:color="auto"/>
                <w:left w:val="none" w:sz="0" w:space="0" w:color="auto"/>
                <w:bottom w:val="none" w:sz="0" w:space="0" w:color="auto"/>
                <w:right w:val="none" w:sz="0" w:space="0" w:color="auto"/>
              </w:divBdr>
            </w:div>
            <w:div w:id="464927437">
              <w:marLeft w:val="0"/>
              <w:marRight w:val="0"/>
              <w:marTop w:val="0"/>
              <w:marBottom w:val="0"/>
              <w:divBdr>
                <w:top w:val="none" w:sz="0" w:space="0" w:color="auto"/>
                <w:left w:val="none" w:sz="0" w:space="0" w:color="auto"/>
                <w:bottom w:val="none" w:sz="0" w:space="0" w:color="auto"/>
                <w:right w:val="none" w:sz="0" w:space="0" w:color="auto"/>
              </w:divBdr>
            </w:div>
            <w:div w:id="1881479344">
              <w:marLeft w:val="0"/>
              <w:marRight w:val="0"/>
              <w:marTop w:val="0"/>
              <w:marBottom w:val="0"/>
              <w:divBdr>
                <w:top w:val="none" w:sz="0" w:space="0" w:color="auto"/>
                <w:left w:val="none" w:sz="0" w:space="0" w:color="auto"/>
                <w:bottom w:val="none" w:sz="0" w:space="0" w:color="auto"/>
                <w:right w:val="none" w:sz="0" w:space="0" w:color="auto"/>
              </w:divBdr>
            </w:div>
            <w:div w:id="873663398">
              <w:marLeft w:val="0"/>
              <w:marRight w:val="0"/>
              <w:marTop w:val="0"/>
              <w:marBottom w:val="0"/>
              <w:divBdr>
                <w:top w:val="none" w:sz="0" w:space="0" w:color="auto"/>
                <w:left w:val="none" w:sz="0" w:space="0" w:color="auto"/>
                <w:bottom w:val="none" w:sz="0" w:space="0" w:color="auto"/>
                <w:right w:val="none" w:sz="0" w:space="0" w:color="auto"/>
              </w:divBdr>
            </w:div>
            <w:div w:id="1705444966">
              <w:marLeft w:val="0"/>
              <w:marRight w:val="0"/>
              <w:marTop w:val="0"/>
              <w:marBottom w:val="0"/>
              <w:divBdr>
                <w:top w:val="none" w:sz="0" w:space="0" w:color="auto"/>
                <w:left w:val="none" w:sz="0" w:space="0" w:color="auto"/>
                <w:bottom w:val="none" w:sz="0" w:space="0" w:color="auto"/>
                <w:right w:val="none" w:sz="0" w:space="0" w:color="auto"/>
              </w:divBdr>
            </w:div>
            <w:div w:id="183400083">
              <w:marLeft w:val="0"/>
              <w:marRight w:val="0"/>
              <w:marTop w:val="0"/>
              <w:marBottom w:val="0"/>
              <w:divBdr>
                <w:top w:val="none" w:sz="0" w:space="0" w:color="auto"/>
                <w:left w:val="none" w:sz="0" w:space="0" w:color="auto"/>
                <w:bottom w:val="none" w:sz="0" w:space="0" w:color="auto"/>
                <w:right w:val="none" w:sz="0" w:space="0" w:color="auto"/>
              </w:divBdr>
            </w:div>
            <w:div w:id="64643811">
              <w:marLeft w:val="0"/>
              <w:marRight w:val="0"/>
              <w:marTop w:val="0"/>
              <w:marBottom w:val="0"/>
              <w:divBdr>
                <w:top w:val="none" w:sz="0" w:space="0" w:color="auto"/>
                <w:left w:val="none" w:sz="0" w:space="0" w:color="auto"/>
                <w:bottom w:val="none" w:sz="0" w:space="0" w:color="auto"/>
                <w:right w:val="none" w:sz="0" w:space="0" w:color="auto"/>
              </w:divBdr>
            </w:div>
            <w:div w:id="960692780">
              <w:marLeft w:val="0"/>
              <w:marRight w:val="0"/>
              <w:marTop w:val="0"/>
              <w:marBottom w:val="0"/>
              <w:divBdr>
                <w:top w:val="none" w:sz="0" w:space="0" w:color="auto"/>
                <w:left w:val="none" w:sz="0" w:space="0" w:color="auto"/>
                <w:bottom w:val="none" w:sz="0" w:space="0" w:color="auto"/>
                <w:right w:val="none" w:sz="0" w:space="0" w:color="auto"/>
              </w:divBdr>
            </w:div>
            <w:div w:id="1435252111">
              <w:marLeft w:val="0"/>
              <w:marRight w:val="0"/>
              <w:marTop w:val="0"/>
              <w:marBottom w:val="0"/>
              <w:divBdr>
                <w:top w:val="none" w:sz="0" w:space="0" w:color="auto"/>
                <w:left w:val="none" w:sz="0" w:space="0" w:color="auto"/>
                <w:bottom w:val="none" w:sz="0" w:space="0" w:color="auto"/>
                <w:right w:val="none" w:sz="0" w:space="0" w:color="auto"/>
              </w:divBdr>
            </w:div>
            <w:div w:id="1453280835">
              <w:marLeft w:val="0"/>
              <w:marRight w:val="0"/>
              <w:marTop w:val="0"/>
              <w:marBottom w:val="0"/>
              <w:divBdr>
                <w:top w:val="none" w:sz="0" w:space="0" w:color="auto"/>
                <w:left w:val="none" w:sz="0" w:space="0" w:color="auto"/>
                <w:bottom w:val="none" w:sz="0" w:space="0" w:color="auto"/>
                <w:right w:val="none" w:sz="0" w:space="0" w:color="auto"/>
              </w:divBdr>
            </w:div>
            <w:div w:id="2016760240">
              <w:marLeft w:val="0"/>
              <w:marRight w:val="0"/>
              <w:marTop w:val="0"/>
              <w:marBottom w:val="0"/>
              <w:divBdr>
                <w:top w:val="none" w:sz="0" w:space="0" w:color="auto"/>
                <w:left w:val="none" w:sz="0" w:space="0" w:color="auto"/>
                <w:bottom w:val="none" w:sz="0" w:space="0" w:color="auto"/>
                <w:right w:val="none" w:sz="0" w:space="0" w:color="auto"/>
              </w:divBdr>
            </w:div>
            <w:div w:id="2071027564">
              <w:marLeft w:val="0"/>
              <w:marRight w:val="0"/>
              <w:marTop w:val="0"/>
              <w:marBottom w:val="0"/>
              <w:divBdr>
                <w:top w:val="none" w:sz="0" w:space="0" w:color="auto"/>
                <w:left w:val="none" w:sz="0" w:space="0" w:color="auto"/>
                <w:bottom w:val="none" w:sz="0" w:space="0" w:color="auto"/>
                <w:right w:val="none" w:sz="0" w:space="0" w:color="auto"/>
              </w:divBdr>
            </w:div>
            <w:div w:id="1574661718">
              <w:marLeft w:val="0"/>
              <w:marRight w:val="0"/>
              <w:marTop w:val="0"/>
              <w:marBottom w:val="0"/>
              <w:divBdr>
                <w:top w:val="none" w:sz="0" w:space="0" w:color="auto"/>
                <w:left w:val="none" w:sz="0" w:space="0" w:color="auto"/>
                <w:bottom w:val="none" w:sz="0" w:space="0" w:color="auto"/>
                <w:right w:val="none" w:sz="0" w:space="0" w:color="auto"/>
              </w:divBdr>
            </w:div>
            <w:div w:id="1879313375">
              <w:marLeft w:val="0"/>
              <w:marRight w:val="0"/>
              <w:marTop w:val="0"/>
              <w:marBottom w:val="0"/>
              <w:divBdr>
                <w:top w:val="none" w:sz="0" w:space="0" w:color="auto"/>
                <w:left w:val="none" w:sz="0" w:space="0" w:color="auto"/>
                <w:bottom w:val="none" w:sz="0" w:space="0" w:color="auto"/>
                <w:right w:val="none" w:sz="0" w:space="0" w:color="auto"/>
              </w:divBdr>
            </w:div>
            <w:div w:id="121506515">
              <w:marLeft w:val="0"/>
              <w:marRight w:val="0"/>
              <w:marTop w:val="0"/>
              <w:marBottom w:val="0"/>
              <w:divBdr>
                <w:top w:val="none" w:sz="0" w:space="0" w:color="auto"/>
                <w:left w:val="none" w:sz="0" w:space="0" w:color="auto"/>
                <w:bottom w:val="none" w:sz="0" w:space="0" w:color="auto"/>
                <w:right w:val="none" w:sz="0" w:space="0" w:color="auto"/>
              </w:divBdr>
            </w:div>
            <w:div w:id="1265923813">
              <w:marLeft w:val="0"/>
              <w:marRight w:val="0"/>
              <w:marTop w:val="0"/>
              <w:marBottom w:val="0"/>
              <w:divBdr>
                <w:top w:val="none" w:sz="0" w:space="0" w:color="auto"/>
                <w:left w:val="none" w:sz="0" w:space="0" w:color="auto"/>
                <w:bottom w:val="none" w:sz="0" w:space="0" w:color="auto"/>
                <w:right w:val="none" w:sz="0" w:space="0" w:color="auto"/>
              </w:divBdr>
            </w:div>
            <w:div w:id="1317800469">
              <w:marLeft w:val="0"/>
              <w:marRight w:val="0"/>
              <w:marTop w:val="0"/>
              <w:marBottom w:val="0"/>
              <w:divBdr>
                <w:top w:val="none" w:sz="0" w:space="0" w:color="auto"/>
                <w:left w:val="none" w:sz="0" w:space="0" w:color="auto"/>
                <w:bottom w:val="none" w:sz="0" w:space="0" w:color="auto"/>
                <w:right w:val="none" w:sz="0" w:space="0" w:color="auto"/>
              </w:divBdr>
            </w:div>
            <w:div w:id="1629047493">
              <w:marLeft w:val="0"/>
              <w:marRight w:val="0"/>
              <w:marTop w:val="0"/>
              <w:marBottom w:val="0"/>
              <w:divBdr>
                <w:top w:val="none" w:sz="0" w:space="0" w:color="auto"/>
                <w:left w:val="none" w:sz="0" w:space="0" w:color="auto"/>
                <w:bottom w:val="none" w:sz="0" w:space="0" w:color="auto"/>
                <w:right w:val="none" w:sz="0" w:space="0" w:color="auto"/>
              </w:divBdr>
            </w:div>
            <w:div w:id="167984510">
              <w:marLeft w:val="0"/>
              <w:marRight w:val="0"/>
              <w:marTop w:val="0"/>
              <w:marBottom w:val="0"/>
              <w:divBdr>
                <w:top w:val="none" w:sz="0" w:space="0" w:color="auto"/>
                <w:left w:val="none" w:sz="0" w:space="0" w:color="auto"/>
                <w:bottom w:val="none" w:sz="0" w:space="0" w:color="auto"/>
                <w:right w:val="none" w:sz="0" w:space="0" w:color="auto"/>
              </w:divBdr>
            </w:div>
            <w:div w:id="845637647">
              <w:marLeft w:val="0"/>
              <w:marRight w:val="0"/>
              <w:marTop w:val="0"/>
              <w:marBottom w:val="0"/>
              <w:divBdr>
                <w:top w:val="none" w:sz="0" w:space="0" w:color="auto"/>
                <w:left w:val="none" w:sz="0" w:space="0" w:color="auto"/>
                <w:bottom w:val="none" w:sz="0" w:space="0" w:color="auto"/>
                <w:right w:val="none" w:sz="0" w:space="0" w:color="auto"/>
              </w:divBdr>
            </w:div>
            <w:div w:id="554243608">
              <w:marLeft w:val="0"/>
              <w:marRight w:val="0"/>
              <w:marTop w:val="0"/>
              <w:marBottom w:val="0"/>
              <w:divBdr>
                <w:top w:val="none" w:sz="0" w:space="0" w:color="auto"/>
                <w:left w:val="none" w:sz="0" w:space="0" w:color="auto"/>
                <w:bottom w:val="none" w:sz="0" w:space="0" w:color="auto"/>
                <w:right w:val="none" w:sz="0" w:space="0" w:color="auto"/>
              </w:divBdr>
            </w:div>
            <w:div w:id="404913777">
              <w:marLeft w:val="0"/>
              <w:marRight w:val="0"/>
              <w:marTop w:val="0"/>
              <w:marBottom w:val="0"/>
              <w:divBdr>
                <w:top w:val="none" w:sz="0" w:space="0" w:color="auto"/>
                <w:left w:val="none" w:sz="0" w:space="0" w:color="auto"/>
                <w:bottom w:val="none" w:sz="0" w:space="0" w:color="auto"/>
                <w:right w:val="none" w:sz="0" w:space="0" w:color="auto"/>
              </w:divBdr>
            </w:div>
            <w:div w:id="1561674823">
              <w:marLeft w:val="0"/>
              <w:marRight w:val="0"/>
              <w:marTop w:val="0"/>
              <w:marBottom w:val="0"/>
              <w:divBdr>
                <w:top w:val="none" w:sz="0" w:space="0" w:color="auto"/>
                <w:left w:val="none" w:sz="0" w:space="0" w:color="auto"/>
                <w:bottom w:val="none" w:sz="0" w:space="0" w:color="auto"/>
                <w:right w:val="none" w:sz="0" w:space="0" w:color="auto"/>
              </w:divBdr>
            </w:div>
            <w:div w:id="2003698174">
              <w:marLeft w:val="0"/>
              <w:marRight w:val="0"/>
              <w:marTop w:val="0"/>
              <w:marBottom w:val="0"/>
              <w:divBdr>
                <w:top w:val="none" w:sz="0" w:space="0" w:color="auto"/>
                <w:left w:val="none" w:sz="0" w:space="0" w:color="auto"/>
                <w:bottom w:val="none" w:sz="0" w:space="0" w:color="auto"/>
                <w:right w:val="none" w:sz="0" w:space="0" w:color="auto"/>
              </w:divBdr>
            </w:div>
            <w:div w:id="1811290653">
              <w:marLeft w:val="0"/>
              <w:marRight w:val="0"/>
              <w:marTop w:val="0"/>
              <w:marBottom w:val="0"/>
              <w:divBdr>
                <w:top w:val="none" w:sz="0" w:space="0" w:color="auto"/>
                <w:left w:val="none" w:sz="0" w:space="0" w:color="auto"/>
                <w:bottom w:val="none" w:sz="0" w:space="0" w:color="auto"/>
                <w:right w:val="none" w:sz="0" w:space="0" w:color="auto"/>
              </w:divBdr>
            </w:div>
            <w:div w:id="1584752257">
              <w:marLeft w:val="0"/>
              <w:marRight w:val="0"/>
              <w:marTop w:val="0"/>
              <w:marBottom w:val="0"/>
              <w:divBdr>
                <w:top w:val="none" w:sz="0" w:space="0" w:color="auto"/>
                <w:left w:val="none" w:sz="0" w:space="0" w:color="auto"/>
                <w:bottom w:val="none" w:sz="0" w:space="0" w:color="auto"/>
                <w:right w:val="none" w:sz="0" w:space="0" w:color="auto"/>
              </w:divBdr>
            </w:div>
            <w:div w:id="127090378">
              <w:marLeft w:val="0"/>
              <w:marRight w:val="0"/>
              <w:marTop w:val="0"/>
              <w:marBottom w:val="0"/>
              <w:divBdr>
                <w:top w:val="none" w:sz="0" w:space="0" w:color="auto"/>
                <w:left w:val="none" w:sz="0" w:space="0" w:color="auto"/>
                <w:bottom w:val="none" w:sz="0" w:space="0" w:color="auto"/>
                <w:right w:val="none" w:sz="0" w:space="0" w:color="auto"/>
              </w:divBdr>
            </w:div>
            <w:div w:id="1844934730">
              <w:marLeft w:val="0"/>
              <w:marRight w:val="0"/>
              <w:marTop w:val="0"/>
              <w:marBottom w:val="0"/>
              <w:divBdr>
                <w:top w:val="none" w:sz="0" w:space="0" w:color="auto"/>
                <w:left w:val="none" w:sz="0" w:space="0" w:color="auto"/>
                <w:bottom w:val="none" w:sz="0" w:space="0" w:color="auto"/>
                <w:right w:val="none" w:sz="0" w:space="0" w:color="auto"/>
              </w:divBdr>
            </w:div>
            <w:div w:id="1556769601">
              <w:marLeft w:val="0"/>
              <w:marRight w:val="0"/>
              <w:marTop w:val="0"/>
              <w:marBottom w:val="0"/>
              <w:divBdr>
                <w:top w:val="none" w:sz="0" w:space="0" w:color="auto"/>
                <w:left w:val="none" w:sz="0" w:space="0" w:color="auto"/>
                <w:bottom w:val="none" w:sz="0" w:space="0" w:color="auto"/>
                <w:right w:val="none" w:sz="0" w:space="0" w:color="auto"/>
              </w:divBdr>
            </w:div>
            <w:div w:id="835463941">
              <w:marLeft w:val="0"/>
              <w:marRight w:val="0"/>
              <w:marTop w:val="0"/>
              <w:marBottom w:val="0"/>
              <w:divBdr>
                <w:top w:val="none" w:sz="0" w:space="0" w:color="auto"/>
                <w:left w:val="none" w:sz="0" w:space="0" w:color="auto"/>
                <w:bottom w:val="none" w:sz="0" w:space="0" w:color="auto"/>
                <w:right w:val="none" w:sz="0" w:space="0" w:color="auto"/>
              </w:divBdr>
            </w:div>
            <w:div w:id="2034963908">
              <w:marLeft w:val="0"/>
              <w:marRight w:val="0"/>
              <w:marTop w:val="0"/>
              <w:marBottom w:val="0"/>
              <w:divBdr>
                <w:top w:val="none" w:sz="0" w:space="0" w:color="auto"/>
                <w:left w:val="none" w:sz="0" w:space="0" w:color="auto"/>
                <w:bottom w:val="none" w:sz="0" w:space="0" w:color="auto"/>
                <w:right w:val="none" w:sz="0" w:space="0" w:color="auto"/>
              </w:divBdr>
            </w:div>
            <w:div w:id="263416176">
              <w:marLeft w:val="0"/>
              <w:marRight w:val="0"/>
              <w:marTop w:val="0"/>
              <w:marBottom w:val="0"/>
              <w:divBdr>
                <w:top w:val="none" w:sz="0" w:space="0" w:color="auto"/>
                <w:left w:val="none" w:sz="0" w:space="0" w:color="auto"/>
                <w:bottom w:val="none" w:sz="0" w:space="0" w:color="auto"/>
                <w:right w:val="none" w:sz="0" w:space="0" w:color="auto"/>
              </w:divBdr>
            </w:div>
            <w:div w:id="134302614">
              <w:marLeft w:val="0"/>
              <w:marRight w:val="0"/>
              <w:marTop w:val="0"/>
              <w:marBottom w:val="0"/>
              <w:divBdr>
                <w:top w:val="none" w:sz="0" w:space="0" w:color="auto"/>
                <w:left w:val="none" w:sz="0" w:space="0" w:color="auto"/>
                <w:bottom w:val="none" w:sz="0" w:space="0" w:color="auto"/>
                <w:right w:val="none" w:sz="0" w:space="0" w:color="auto"/>
              </w:divBdr>
            </w:div>
            <w:div w:id="1780370505">
              <w:marLeft w:val="0"/>
              <w:marRight w:val="0"/>
              <w:marTop w:val="0"/>
              <w:marBottom w:val="0"/>
              <w:divBdr>
                <w:top w:val="none" w:sz="0" w:space="0" w:color="auto"/>
                <w:left w:val="none" w:sz="0" w:space="0" w:color="auto"/>
                <w:bottom w:val="none" w:sz="0" w:space="0" w:color="auto"/>
                <w:right w:val="none" w:sz="0" w:space="0" w:color="auto"/>
              </w:divBdr>
            </w:div>
            <w:div w:id="995955214">
              <w:marLeft w:val="0"/>
              <w:marRight w:val="0"/>
              <w:marTop w:val="0"/>
              <w:marBottom w:val="0"/>
              <w:divBdr>
                <w:top w:val="none" w:sz="0" w:space="0" w:color="auto"/>
                <w:left w:val="none" w:sz="0" w:space="0" w:color="auto"/>
                <w:bottom w:val="none" w:sz="0" w:space="0" w:color="auto"/>
                <w:right w:val="none" w:sz="0" w:space="0" w:color="auto"/>
              </w:divBdr>
            </w:div>
            <w:div w:id="659577316">
              <w:marLeft w:val="0"/>
              <w:marRight w:val="0"/>
              <w:marTop w:val="0"/>
              <w:marBottom w:val="0"/>
              <w:divBdr>
                <w:top w:val="none" w:sz="0" w:space="0" w:color="auto"/>
                <w:left w:val="none" w:sz="0" w:space="0" w:color="auto"/>
                <w:bottom w:val="none" w:sz="0" w:space="0" w:color="auto"/>
                <w:right w:val="none" w:sz="0" w:space="0" w:color="auto"/>
              </w:divBdr>
            </w:div>
            <w:div w:id="340740381">
              <w:marLeft w:val="0"/>
              <w:marRight w:val="0"/>
              <w:marTop w:val="0"/>
              <w:marBottom w:val="0"/>
              <w:divBdr>
                <w:top w:val="none" w:sz="0" w:space="0" w:color="auto"/>
                <w:left w:val="none" w:sz="0" w:space="0" w:color="auto"/>
                <w:bottom w:val="none" w:sz="0" w:space="0" w:color="auto"/>
                <w:right w:val="none" w:sz="0" w:space="0" w:color="auto"/>
              </w:divBdr>
            </w:div>
            <w:div w:id="1936672256">
              <w:marLeft w:val="0"/>
              <w:marRight w:val="0"/>
              <w:marTop w:val="0"/>
              <w:marBottom w:val="0"/>
              <w:divBdr>
                <w:top w:val="none" w:sz="0" w:space="0" w:color="auto"/>
                <w:left w:val="none" w:sz="0" w:space="0" w:color="auto"/>
                <w:bottom w:val="none" w:sz="0" w:space="0" w:color="auto"/>
                <w:right w:val="none" w:sz="0" w:space="0" w:color="auto"/>
              </w:divBdr>
            </w:div>
            <w:div w:id="150678165">
              <w:marLeft w:val="0"/>
              <w:marRight w:val="0"/>
              <w:marTop w:val="0"/>
              <w:marBottom w:val="0"/>
              <w:divBdr>
                <w:top w:val="none" w:sz="0" w:space="0" w:color="auto"/>
                <w:left w:val="none" w:sz="0" w:space="0" w:color="auto"/>
                <w:bottom w:val="none" w:sz="0" w:space="0" w:color="auto"/>
                <w:right w:val="none" w:sz="0" w:space="0" w:color="auto"/>
              </w:divBdr>
            </w:div>
            <w:div w:id="641814432">
              <w:marLeft w:val="0"/>
              <w:marRight w:val="0"/>
              <w:marTop w:val="0"/>
              <w:marBottom w:val="0"/>
              <w:divBdr>
                <w:top w:val="none" w:sz="0" w:space="0" w:color="auto"/>
                <w:left w:val="none" w:sz="0" w:space="0" w:color="auto"/>
                <w:bottom w:val="none" w:sz="0" w:space="0" w:color="auto"/>
                <w:right w:val="none" w:sz="0" w:space="0" w:color="auto"/>
              </w:divBdr>
            </w:div>
            <w:div w:id="972061362">
              <w:marLeft w:val="0"/>
              <w:marRight w:val="0"/>
              <w:marTop w:val="0"/>
              <w:marBottom w:val="0"/>
              <w:divBdr>
                <w:top w:val="none" w:sz="0" w:space="0" w:color="auto"/>
                <w:left w:val="none" w:sz="0" w:space="0" w:color="auto"/>
                <w:bottom w:val="none" w:sz="0" w:space="0" w:color="auto"/>
                <w:right w:val="none" w:sz="0" w:space="0" w:color="auto"/>
              </w:divBdr>
            </w:div>
            <w:div w:id="785809308">
              <w:marLeft w:val="0"/>
              <w:marRight w:val="0"/>
              <w:marTop w:val="0"/>
              <w:marBottom w:val="0"/>
              <w:divBdr>
                <w:top w:val="none" w:sz="0" w:space="0" w:color="auto"/>
                <w:left w:val="none" w:sz="0" w:space="0" w:color="auto"/>
                <w:bottom w:val="none" w:sz="0" w:space="0" w:color="auto"/>
                <w:right w:val="none" w:sz="0" w:space="0" w:color="auto"/>
              </w:divBdr>
            </w:div>
            <w:div w:id="907961289">
              <w:marLeft w:val="0"/>
              <w:marRight w:val="0"/>
              <w:marTop w:val="0"/>
              <w:marBottom w:val="0"/>
              <w:divBdr>
                <w:top w:val="none" w:sz="0" w:space="0" w:color="auto"/>
                <w:left w:val="none" w:sz="0" w:space="0" w:color="auto"/>
                <w:bottom w:val="none" w:sz="0" w:space="0" w:color="auto"/>
                <w:right w:val="none" w:sz="0" w:space="0" w:color="auto"/>
              </w:divBdr>
            </w:div>
            <w:div w:id="1164122174">
              <w:marLeft w:val="0"/>
              <w:marRight w:val="0"/>
              <w:marTop w:val="0"/>
              <w:marBottom w:val="0"/>
              <w:divBdr>
                <w:top w:val="none" w:sz="0" w:space="0" w:color="auto"/>
                <w:left w:val="none" w:sz="0" w:space="0" w:color="auto"/>
                <w:bottom w:val="none" w:sz="0" w:space="0" w:color="auto"/>
                <w:right w:val="none" w:sz="0" w:space="0" w:color="auto"/>
              </w:divBdr>
            </w:div>
            <w:div w:id="69041769">
              <w:marLeft w:val="0"/>
              <w:marRight w:val="0"/>
              <w:marTop w:val="0"/>
              <w:marBottom w:val="0"/>
              <w:divBdr>
                <w:top w:val="none" w:sz="0" w:space="0" w:color="auto"/>
                <w:left w:val="none" w:sz="0" w:space="0" w:color="auto"/>
                <w:bottom w:val="none" w:sz="0" w:space="0" w:color="auto"/>
                <w:right w:val="none" w:sz="0" w:space="0" w:color="auto"/>
              </w:divBdr>
            </w:div>
            <w:div w:id="488793998">
              <w:marLeft w:val="0"/>
              <w:marRight w:val="0"/>
              <w:marTop w:val="0"/>
              <w:marBottom w:val="0"/>
              <w:divBdr>
                <w:top w:val="none" w:sz="0" w:space="0" w:color="auto"/>
                <w:left w:val="none" w:sz="0" w:space="0" w:color="auto"/>
                <w:bottom w:val="none" w:sz="0" w:space="0" w:color="auto"/>
                <w:right w:val="none" w:sz="0" w:space="0" w:color="auto"/>
              </w:divBdr>
            </w:div>
            <w:div w:id="156822063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1458914849">
              <w:marLeft w:val="0"/>
              <w:marRight w:val="0"/>
              <w:marTop w:val="0"/>
              <w:marBottom w:val="0"/>
              <w:divBdr>
                <w:top w:val="none" w:sz="0" w:space="0" w:color="auto"/>
                <w:left w:val="none" w:sz="0" w:space="0" w:color="auto"/>
                <w:bottom w:val="none" w:sz="0" w:space="0" w:color="auto"/>
                <w:right w:val="none" w:sz="0" w:space="0" w:color="auto"/>
              </w:divBdr>
            </w:div>
            <w:div w:id="191454422">
              <w:marLeft w:val="0"/>
              <w:marRight w:val="0"/>
              <w:marTop w:val="0"/>
              <w:marBottom w:val="0"/>
              <w:divBdr>
                <w:top w:val="none" w:sz="0" w:space="0" w:color="auto"/>
                <w:left w:val="none" w:sz="0" w:space="0" w:color="auto"/>
                <w:bottom w:val="none" w:sz="0" w:space="0" w:color="auto"/>
                <w:right w:val="none" w:sz="0" w:space="0" w:color="auto"/>
              </w:divBdr>
            </w:div>
            <w:div w:id="765224780">
              <w:marLeft w:val="0"/>
              <w:marRight w:val="0"/>
              <w:marTop w:val="0"/>
              <w:marBottom w:val="0"/>
              <w:divBdr>
                <w:top w:val="none" w:sz="0" w:space="0" w:color="auto"/>
                <w:left w:val="none" w:sz="0" w:space="0" w:color="auto"/>
                <w:bottom w:val="none" w:sz="0" w:space="0" w:color="auto"/>
                <w:right w:val="none" w:sz="0" w:space="0" w:color="auto"/>
              </w:divBdr>
            </w:div>
            <w:div w:id="2141454899">
              <w:marLeft w:val="0"/>
              <w:marRight w:val="0"/>
              <w:marTop w:val="0"/>
              <w:marBottom w:val="0"/>
              <w:divBdr>
                <w:top w:val="none" w:sz="0" w:space="0" w:color="auto"/>
                <w:left w:val="none" w:sz="0" w:space="0" w:color="auto"/>
                <w:bottom w:val="none" w:sz="0" w:space="0" w:color="auto"/>
                <w:right w:val="none" w:sz="0" w:space="0" w:color="auto"/>
              </w:divBdr>
            </w:div>
            <w:div w:id="1799646505">
              <w:marLeft w:val="0"/>
              <w:marRight w:val="0"/>
              <w:marTop w:val="0"/>
              <w:marBottom w:val="0"/>
              <w:divBdr>
                <w:top w:val="none" w:sz="0" w:space="0" w:color="auto"/>
                <w:left w:val="none" w:sz="0" w:space="0" w:color="auto"/>
                <w:bottom w:val="none" w:sz="0" w:space="0" w:color="auto"/>
                <w:right w:val="none" w:sz="0" w:space="0" w:color="auto"/>
              </w:divBdr>
            </w:div>
            <w:div w:id="1924679621">
              <w:marLeft w:val="0"/>
              <w:marRight w:val="0"/>
              <w:marTop w:val="0"/>
              <w:marBottom w:val="0"/>
              <w:divBdr>
                <w:top w:val="none" w:sz="0" w:space="0" w:color="auto"/>
                <w:left w:val="none" w:sz="0" w:space="0" w:color="auto"/>
                <w:bottom w:val="none" w:sz="0" w:space="0" w:color="auto"/>
                <w:right w:val="none" w:sz="0" w:space="0" w:color="auto"/>
              </w:divBdr>
            </w:div>
            <w:div w:id="1542980814">
              <w:marLeft w:val="0"/>
              <w:marRight w:val="0"/>
              <w:marTop w:val="0"/>
              <w:marBottom w:val="0"/>
              <w:divBdr>
                <w:top w:val="none" w:sz="0" w:space="0" w:color="auto"/>
                <w:left w:val="none" w:sz="0" w:space="0" w:color="auto"/>
                <w:bottom w:val="none" w:sz="0" w:space="0" w:color="auto"/>
                <w:right w:val="none" w:sz="0" w:space="0" w:color="auto"/>
              </w:divBdr>
            </w:div>
            <w:div w:id="1850488735">
              <w:marLeft w:val="0"/>
              <w:marRight w:val="0"/>
              <w:marTop w:val="0"/>
              <w:marBottom w:val="0"/>
              <w:divBdr>
                <w:top w:val="none" w:sz="0" w:space="0" w:color="auto"/>
                <w:left w:val="none" w:sz="0" w:space="0" w:color="auto"/>
                <w:bottom w:val="none" w:sz="0" w:space="0" w:color="auto"/>
                <w:right w:val="none" w:sz="0" w:space="0" w:color="auto"/>
              </w:divBdr>
            </w:div>
            <w:div w:id="2013756537">
              <w:marLeft w:val="0"/>
              <w:marRight w:val="0"/>
              <w:marTop w:val="0"/>
              <w:marBottom w:val="0"/>
              <w:divBdr>
                <w:top w:val="none" w:sz="0" w:space="0" w:color="auto"/>
                <w:left w:val="none" w:sz="0" w:space="0" w:color="auto"/>
                <w:bottom w:val="none" w:sz="0" w:space="0" w:color="auto"/>
                <w:right w:val="none" w:sz="0" w:space="0" w:color="auto"/>
              </w:divBdr>
            </w:div>
            <w:div w:id="1531723444">
              <w:marLeft w:val="0"/>
              <w:marRight w:val="0"/>
              <w:marTop w:val="0"/>
              <w:marBottom w:val="0"/>
              <w:divBdr>
                <w:top w:val="none" w:sz="0" w:space="0" w:color="auto"/>
                <w:left w:val="none" w:sz="0" w:space="0" w:color="auto"/>
                <w:bottom w:val="none" w:sz="0" w:space="0" w:color="auto"/>
                <w:right w:val="none" w:sz="0" w:space="0" w:color="auto"/>
              </w:divBdr>
            </w:div>
            <w:div w:id="634485241">
              <w:marLeft w:val="0"/>
              <w:marRight w:val="0"/>
              <w:marTop w:val="0"/>
              <w:marBottom w:val="0"/>
              <w:divBdr>
                <w:top w:val="none" w:sz="0" w:space="0" w:color="auto"/>
                <w:left w:val="none" w:sz="0" w:space="0" w:color="auto"/>
                <w:bottom w:val="none" w:sz="0" w:space="0" w:color="auto"/>
                <w:right w:val="none" w:sz="0" w:space="0" w:color="auto"/>
              </w:divBdr>
            </w:div>
            <w:div w:id="1863586722">
              <w:marLeft w:val="0"/>
              <w:marRight w:val="0"/>
              <w:marTop w:val="0"/>
              <w:marBottom w:val="0"/>
              <w:divBdr>
                <w:top w:val="none" w:sz="0" w:space="0" w:color="auto"/>
                <w:left w:val="none" w:sz="0" w:space="0" w:color="auto"/>
                <w:bottom w:val="none" w:sz="0" w:space="0" w:color="auto"/>
                <w:right w:val="none" w:sz="0" w:space="0" w:color="auto"/>
              </w:divBdr>
            </w:div>
            <w:div w:id="1095320112">
              <w:marLeft w:val="0"/>
              <w:marRight w:val="0"/>
              <w:marTop w:val="0"/>
              <w:marBottom w:val="0"/>
              <w:divBdr>
                <w:top w:val="none" w:sz="0" w:space="0" w:color="auto"/>
                <w:left w:val="none" w:sz="0" w:space="0" w:color="auto"/>
                <w:bottom w:val="none" w:sz="0" w:space="0" w:color="auto"/>
                <w:right w:val="none" w:sz="0" w:space="0" w:color="auto"/>
              </w:divBdr>
            </w:div>
            <w:div w:id="958073931">
              <w:marLeft w:val="0"/>
              <w:marRight w:val="0"/>
              <w:marTop w:val="0"/>
              <w:marBottom w:val="0"/>
              <w:divBdr>
                <w:top w:val="none" w:sz="0" w:space="0" w:color="auto"/>
                <w:left w:val="none" w:sz="0" w:space="0" w:color="auto"/>
                <w:bottom w:val="none" w:sz="0" w:space="0" w:color="auto"/>
                <w:right w:val="none" w:sz="0" w:space="0" w:color="auto"/>
              </w:divBdr>
            </w:div>
            <w:div w:id="841165041">
              <w:marLeft w:val="0"/>
              <w:marRight w:val="0"/>
              <w:marTop w:val="0"/>
              <w:marBottom w:val="0"/>
              <w:divBdr>
                <w:top w:val="none" w:sz="0" w:space="0" w:color="auto"/>
                <w:left w:val="none" w:sz="0" w:space="0" w:color="auto"/>
                <w:bottom w:val="none" w:sz="0" w:space="0" w:color="auto"/>
                <w:right w:val="none" w:sz="0" w:space="0" w:color="auto"/>
              </w:divBdr>
            </w:div>
            <w:div w:id="707801827">
              <w:marLeft w:val="0"/>
              <w:marRight w:val="0"/>
              <w:marTop w:val="0"/>
              <w:marBottom w:val="0"/>
              <w:divBdr>
                <w:top w:val="none" w:sz="0" w:space="0" w:color="auto"/>
                <w:left w:val="none" w:sz="0" w:space="0" w:color="auto"/>
                <w:bottom w:val="none" w:sz="0" w:space="0" w:color="auto"/>
                <w:right w:val="none" w:sz="0" w:space="0" w:color="auto"/>
              </w:divBdr>
            </w:div>
            <w:div w:id="902836195">
              <w:marLeft w:val="0"/>
              <w:marRight w:val="0"/>
              <w:marTop w:val="0"/>
              <w:marBottom w:val="0"/>
              <w:divBdr>
                <w:top w:val="none" w:sz="0" w:space="0" w:color="auto"/>
                <w:left w:val="none" w:sz="0" w:space="0" w:color="auto"/>
                <w:bottom w:val="none" w:sz="0" w:space="0" w:color="auto"/>
                <w:right w:val="none" w:sz="0" w:space="0" w:color="auto"/>
              </w:divBdr>
            </w:div>
            <w:div w:id="989871519">
              <w:marLeft w:val="0"/>
              <w:marRight w:val="0"/>
              <w:marTop w:val="0"/>
              <w:marBottom w:val="0"/>
              <w:divBdr>
                <w:top w:val="none" w:sz="0" w:space="0" w:color="auto"/>
                <w:left w:val="none" w:sz="0" w:space="0" w:color="auto"/>
                <w:bottom w:val="none" w:sz="0" w:space="0" w:color="auto"/>
                <w:right w:val="none" w:sz="0" w:space="0" w:color="auto"/>
              </w:divBdr>
            </w:div>
            <w:div w:id="1385838067">
              <w:marLeft w:val="0"/>
              <w:marRight w:val="0"/>
              <w:marTop w:val="0"/>
              <w:marBottom w:val="0"/>
              <w:divBdr>
                <w:top w:val="none" w:sz="0" w:space="0" w:color="auto"/>
                <w:left w:val="none" w:sz="0" w:space="0" w:color="auto"/>
                <w:bottom w:val="none" w:sz="0" w:space="0" w:color="auto"/>
                <w:right w:val="none" w:sz="0" w:space="0" w:color="auto"/>
              </w:divBdr>
              <w:divsChild>
                <w:div w:id="500241582">
                  <w:marLeft w:val="0"/>
                  <w:marRight w:val="0"/>
                  <w:marTop w:val="240"/>
                  <w:marBottom w:val="0"/>
                  <w:divBdr>
                    <w:top w:val="none" w:sz="0" w:space="0" w:color="auto"/>
                    <w:left w:val="none" w:sz="0" w:space="0" w:color="auto"/>
                    <w:bottom w:val="none" w:sz="0" w:space="0" w:color="auto"/>
                    <w:right w:val="none" w:sz="0" w:space="0" w:color="auto"/>
                  </w:divBdr>
                  <w:divsChild>
                    <w:div w:id="11509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4975">
              <w:marLeft w:val="0"/>
              <w:marRight w:val="0"/>
              <w:marTop w:val="0"/>
              <w:marBottom w:val="0"/>
              <w:divBdr>
                <w:top w:val="none" w:sz="0" w:space="0" w:color="auto"/>
                <w:left w:val="none" w:sz="0" w:space="0" w:color="auto"/>
                <w:bottom w:val="none" w:sz="0" w:space="0" w:color="auto"/>
                <w:right w:val="none" w:sz="0" w:space="0" w:color="auto"/>
              </w:divBdr>
            </w:div>
            <w:div w:id="2102793458">
              <w:marLeft w:val="0"/>
              <w:marRight w:val="0"/>
              <w:marTop w:val="0"/>
              <w:marBottom w:val="0"/>
              <w:divBdr>
                <w:top w:val="none" w:sz="0" w:space="0" w:color="auto"/>
                <w:left w:val="none" w:sz="0" w:space="0" w:color="auto"/>
                <w:bottom w:val="none" w:sz="0" w:space="0" w:color="auto"/>
                <w:right w:val="none" w:sz="0" w:space="0" w:color="auto"/>
              </w:divBdr>
              <w:divsChild>
                <w:div w:id="746270349">
                  <w:marLeft w:val="0"/>
                  <w:marRight w:val="0"/>
                  <w:marTop w:val="240"/>
                  <w:marBottom w:val="0"/>
                  <w:divBdr>
                    <w:top w:val="none" w:sz="0" w:space="0" w:color="auto"/>
                    <w:left w:val="none" w:sz="0" w:space="0" w:color="auto"/>
                    <w:bottom w:val="none" w:sz="0" w:space="0" w:color="auto"/>
                    <w:right w:val="none" w:sz="0" w:space="0" w:color="auto"/>
                  </w:divBdr>
                  <w:divsChild>
                    <w:div w:id="18424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1483">
              <w:marLeft w:val="0"/>
              <w:marRight w:val="0"/>
              <w:marTop w:val="0"/>
              <w:marBottom w:val="0"/>
              <w:divBdr>
                <w:top w:val="none" w:sz="0" w:space="0" w:color="auto"/>
                <w:left w:val="none" w:sz="0" w:space="0" w:color="auto"/>
                <w:bottom w:val="none" w:sz="0" w:space="0" w:color="auto"/>
                <w:right w:val="none" w:sz="0" w:space="0" w:color="auto"/>
              </w:divBdr>
            </w:div>
            <w:div w:id="1982495099">
              <w:marLeft w:val="0"/>
              <w:marRight w:val="0"/>
              <w:marTop w:val="0"/>
              <w:marBottom w:val="0"/>
              <w:divBdr>
                <w:top w:val="none" w:sz="0" w:space="0" w:color="auto"/>
                <w:left w:val="none" w:sz="0" w:space="0" w:color="auto"/>
                <w:bottom w:val="none" w:sz="0" w:space="0" w:color="auto"/>
                <w:right w:val="none" w:sz="0" w:space="0" w:color="auto"/>
              </w:divBdr>
              <w:divsChild>
                <w:div w:id="155415430">
                  <w:marLeft w:val="0"/>
                  <w:marRight w:val="0"/>
                  <w:marTop w:val="240"/>
                  <w:marBottom w:val="0"/>
                  <w:divBdr>
                    <w:top w:val="none" w:sz="0" w:space="0" w:color="auto"/>
                    <w:left w:val="none" w:sz="0" w:space="0" w:color="auto"/>
                    <w:bottom w:val="none" w:sz="0" w:space="0" w:color="auto"/>
                    <w:right w:val="none" w:sz="0" w:space="0" w:color="auto"/>
                  </w:divBdr>
                  <w:divsChild>
                    <w:div w:id="97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0466">
              <w:marLeft w:val="0"/>
              <w:marRight w:val="0"/>
              <w:marTop w:val="0"/>
              <w:marBottom w:val="0"/>
              <w:divBdr>
                <w:top w:val="none" w:sz="0" w:space="0" w:color="auto"/>
                <w:left w:val="none" w:sz="0" w:space="0" w:color="auto"/>
                <w:bottom w:val="none" w:sz="0" w:space="0" w:color="auto"/>
                <w:right w:val="none" w:sz="0" w:space="0" w:color="auto"/>
              </w:divBdr>
              <w:divsChild>
                <w:div w:id="1359502300">
                  <w:marLeft w:val="0"/>
                  <w:marRight w:val="0"/>
                  <w:marTop w:val="240"/>
                  <w:marBottom w:val="0"/>
                  <w:divBdr>
                    <w:top w:val="none" w:sz="0" w:space="0" w:color="auto"/>
                    <w:left w:val="none" w:sz="0" w:space="0" w:color="auto"/>
                    <w:bottom w:val="none" w:sz="0" w:space="0" w:color="auto"/>
                    <w:right w:val="none" w:sz="0" w:space="0" w:color="auto"/>
                  </w:divBdr>
                  <w:divsChild>
                    <w:div w:id="6128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82735">
              <w:marLeft w:val="0"/>
              <w:marRight w:val="0"/>
              <w:marTop w:val="0"/>
              <w:marBottom w:val="0"/>
              <w:divBdr>
                <w:top w:val="none" w:sz="0" w:space="0" w:color="auto"/>
                <w:left w:val="none" w:sz="0" w:space="0" w:color="auto"/>
                <w:bottom w:val="none" w:sz="0" w:space="0" w:color="auto"/>
                <w:right w:val="none" w:sz="0" w:space="0" w:color="auto"/>
              </w:divBdr>
            </w:div>
            <w:div w:id="2120444784">
              <w:marLeft w:val="0"/>
              <w:marRight w:val="0"/>
              <w:marTop w:val="0"/>
              <w:marBottom w:val="0"/>
              <w:divBdr>
                <w:top w:val="none" w:sz="0" w:space="0" w:color="auto"/>
                <w:left w:val="none" w:sz="0" w:space="0" w:color="auto"/>
                <w:bottom w:val="none" w:sz="0" w:space="0" w:color="auto"/>
                <w:right w:val="none" w:sz="0" w:space="0" w:color="auto"/>
              </w:divBdr>
              <w:divsChild>
                <w:div w:id="1974749429">
                  <w:marLeft w:val="0"/>
                  <w:marRight w:val="0"/>
                  <w:marTop w:val="240"/>
                  <w:marBottom w:val="0"/>
                  <w:divBdr>
                    <w:top w:val="none" w:sz="0" w:space="0" w:color="auto"/>
                    <w:left w:val="none" w:sz="0" w:space="0" w:color="auto"/>
                    <w:bottom w:val="none" w:sz="0" w:space="0" w:color="auto"/>
                    <w:right w:val="none" w:sz="0" w:space="0" w:color="auto"/>
                  </w:divBdr>
                  <w:divsChild>
                    <w:div w:id="2794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3790">
              <w:marLeft w:val="0"/>
              <w:marRight w:val="0"/>
              <w:marTop w:val="0"/>
              <w:marBottom w:val="0"/>
              <w:divBdr>
                <w:top w:val="none" w:sz="0" w:space="0" w:color="auto"/>
                <w:left w:val="none" w:sz="0" w:space="0" w:color="auto"/>
                <w:bottom w:val="none" w:sz="0" w:space="0" w:color="auto"/>
                <w:right w:val="none" w:sz="0" w:space="0" w:color="auto"/>
              </w:divBdr>
            </w:div>
            <w:div w:id="661809273">
              <w:marLeft w:val="0"/>
              <w:marRight w:val="0"/>
              <w:marTop w:val="0"/>
              <w:marBottom w:val="0"/>
              <w:divBdr>
                <w:top w:val="none" w:sz="0" w:space="0" w:color="auto"/>
                <w:left w:val="none" w:sz="0" w:space="0" w:color="auto"/>
                <w:bottom w:val="none" w:sz="0" w:space="0" w:color="auto"/>
                <w:right w:val="none" w:sz="0" w:space="0" w:color="auto"/>
              </w:divBdr>
            </w:div>
            <w:div w:id="1978296980">
              <w:marLeft w:val="0"/>
              <w:marRight w:val="0"/>
              <w:marTop w:val="0"/>
              <w:marBottom w:val="0"/>
              <w:divBdr>
                <w:top w:val="none" w:sz="0" w:space="0" w:color="auto"/>
                <w:left w:val="none" w:sz="0" w:space="0" w:color="auto"/>
                <w:bottom w:val="none" w:sz="0" w:space="0" w:color="auto"/>
                <w:right w:val="none" w:sz="0" w:space="0" w:color="auto"/>
              </w:divBdr>
              <w:divsChild>
                <w:div w:id="1188372996">
                  <w:marLeft w:val="0"/>
                  <w:marRight w:val="0"/>
                  <w:marTop w:val="240"/>
                  <w:marBottom w:val="0"/>
                  <w:divBdr>
                    <w:top w:val="none" w:sz="0" w:space="0" w:color="auto"/>
                    <w:left w:val="none" w:sz="0" w:space="0" w:color="auto"/>
                    <w:bottom w:val="none" w:sz="0" w:space="0" w:color="auto"/>
                    <w:right w:val="none" w:sz="0" w:space="0" w:color="auto"/>
                  </w:divBdr>
                  <w:divsChild>
                    <w:div w:id="6069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8345">
              <w:marLeft w:val="0"/>
              <w:marRight w:val="0"/>
              <w:marTop w:val="0"/>
              <w:marBottom w:val="0"/>
              <w:divBdr>
                <w:top w:val="none" w:sz="0" w:space="0" w:color="auto"/>
                <w:left w:val="none" w:sz="0" w:space="0" w:color="auto"/>
                <w:bottom w:val="none" w:sz="0" w:space="0" w:color="auto"/>
                <w:right w:val="none" w:sz="0" w:space="0" w:color="auto"/>
              </w:divBdr>
            </w:div>
            <w:div w:id="1907064225">
              <w:marLeft w:val="0"/>
              <w:marRight w:val="0"/>
              <w:marTop w:val="0"/>
              <w:marBottom w:val="0"/>
              <w:divBdr>
                <w:top w:val="none" w:sz="0" w:space="0" w:color="auto"/>
                <w:left w:val="none" w:sz="0" w:space="0" w:color="auto"/>
                <w:bottom w:val="none" w:sz="0" w:space="0" w:color="auto"/>
                <w:right w:val="none" w:sz="0" w:space="0" w:color="auto"/>
              </w:divBdr>
            </w:div>
            <w:div w:id="311182646">
              <w:marLeft w:val="0"/>
              <w:marRight w:val="0"/>
              <w:marTop w:val="0"/>
              <w:marBottom w:val="0"/>
              <w:divBdr>
                <w:top w:val="none" w:sz="0" w:space="0" w:color="auto"/>
                <w:left w:val="none" w:sz="0" w:space="0" w:color="auto"/>
                <w:bottom w:val="none" w:sz="0" w:space="0" w:color="auto"/>
                <w:right w:val="none" w:sz="0" w:space="0" w:color="auto"/>
              </w:divBdr>
              <w:divsChild>
                <w:div w:id="1788894231">
                  <w:marLeft w:val="0"/>
                  <w:marRight w:val="0"/>
                  <w:marTop w:val="240"/>
                  <w:marBottom w:val="0"/>
                  <w:divBdr>
                    <w:top w:val="none" w:sz="0" w:space="0" w:color="auto"/>
                    <w:left w:val="none" w:sz="0" w:space="0" w:color="auto"/>
                    <w:bottom w:val="none" w:sz="0" w:space="0" w:color="auto"/>
                    <w:right w:val="none" w:sz="0" w:space="0" w:color="auto"/>
                  </w:divBdr>
                  <w:divsChild>
                    <w:div w:id="12202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5628">
              <w:marLeft w:val="0"/>
              <w:marRight w:val="0"/>
              <w:marTop w:val="0"/>
              <w:marBottom w:val="0"/>
              <w:divBdr>
                <w:top w:val="none" w:sz="0" w:space="0" w:color="auto"/>
                <w:left w:val="none" w:sz="0" w:space="0" w:color="auto"/>
                <w:bottom w:val="none" w:sz="0" w:space="0" w:color="auto"/>
                <w:right w:val="none" w:sz="0" w:space="0" w:color="auto"/>
              </w:divBdr>
            </w:div>
            <w:div w:id="1202522832">
              <w:marLeft w:val="0"/>
              <w:marRight w:val="0"/>
              <w:marTop w:val="0"/>
              <w:marBottom w:val="0"/>
              <w:divBdr>
                <w:top w:val="none" w:sz="0" w:space="0" w:color="auto"/>
                <w:left w:val="none" w:sz="0" w:space="0" w:color="auto"/>
                <w:bottom w:val="none" w:sz="0" w:space="0" w:color="auto"/>
                <w:right w:val="none" w:sz="0" w:space="0" w:color="auto"/>
              </w:divBdr>
            </w:div>
            <w:div w:id="1660697226">
              <w:marLeft w:val="0"/>
              <w:marRight w:val="0"/>
              <w:marTop w:val="0"/>
              <w:marBottom w:val="0"/>
              <w:divBdr>
                <w:top w:val="none" w:sz="0" w:space="0" w:color="auto"/>
                <w:left w:val="none" w:sz="0" w:space="0" w:color="auto"/>
                <w:bottom w:val="none" w:sz="0" w:space="0" w:color="auto"/>
                <w:right w:val="none" w:sz="0" w:space="0" w:color="auto"/>
              </w:divBdr>
            </w:div>
            <w:div w:id="1645815049">
              <w:marLeft w:val="0"/>
              <w:marRight w:val="0"/>
              <w:marTop w:val="0"/>
              <w:marBottom w:val="0"/>
              <w:divBdr>
                <w:top w:val="none" w:sz="0" w:space="0" w:color="auto"/>
                <w:left w:val="none" w:sz="0" w:space="0" w:color="auto"/>
                <w:bottom w:val="none" w:sz="0" w:space="0" w:color="auto"/>
                <w:right w:val="none" w:sz="0" w:space="0" w:color="auto"/>
              </w:divBdr>
            </w:div>
            <w:div w:id="1394812170">
              <w:marLeft w:val="0"/>
              <w:marRight w:val="0"/>
              <w:marTop w:val="0"/>
              <w:marBottom w:val="0"/>
              <w:divBdr>
                <w:top w:val="none" w:sz="0" w:space="0" w:color="auto"/>
                <w:left w:val="none" w:sz="0" w:space="0" w:color="auto"/>
                <w:bottom w:val="none" w:sz="0" w:space="0" w:color="auto"/>
                <w:right w:val="none" w:sz="0" w:space="0" w:color="auto"/>
              </w:divBdr>
            </w:div>
            <w:div w:id="1934238672">
              <w:marLeft w:val="0"/>
              <w:marRight w:val="0"/>
              <w:marTop w:val="0"/>
              <w:marBottom w:val="0"/>
              <w:divBdr>
                <w:top w:val="none" w:sz="0" w:space="0" w:color="auto"/>
                <w:left w:val="none" w:sz="0" w:space="0" w:color="auto"/>
                <w:bottom w:val="none" w:sz="0" w:space="0" w:color="auto"/>
                <w:right w:val="none" w:sz="0" w:space="0" w:color="auto"/>
              </w:divBdr>
            </w:div>
            <w:div w:id="56099535">
              <w:marLeft w:val="0"/>
              <w:marRight w:val="0"/>
              <w:marTop w:val="0"/>
              <w:marBottom w:val="0"/>
              <w:divBdr>
                <w:top w:val="none" w:sz="0" w:space="0" w:color="auto"/>
                <w:left w:val="none" w:sz="0" w:space="0" w:color="auto"/>
                <w:bottom w:val="none" w:sz="0" w:space="0" w:color="auto"/>
                <w:right w:val="none" w:sz="0" w:space="0" w:color="auto"/>
              </w:divBdr>
            </w:div>
            <w:div w:id="1097478553">
              <w:marLeft w:val="0"/>
              <w:marRight w:val="0"/>
              <w:marTop w:val="0"/>
              <w:marBottom w:val="0"/>
              <w:divBdr>
                <w:top w:val="none" w:sz="0" w:space="0" w:color="auto"/>
                <w:left w:val="none" w:sz="0" w:space="0" w:color="auto"/>
                <w:bottom w:val="none" w:sz="0" w:space="0" w:color="auto"/>
                <w:right w:val="none" w:sz="0" w:space="0" w:color="auto"/>
              </w:divBdr>
            </w:div>
            <w:div w:id="1085615755">
              <w:marLeft w:val="0"/>
              <w:marRight w:val="0"/>
              <w:marTop w:val="0"/>
              <w:marBottom w:val="0"/>
              <w:divBdr>
                <w:top w:val="none" w:sz="0" w:space="0" w:color="auto"/>
                <w:left w:val="none" w:sz="0" w:space="0" w:color="auto"/>
                <w:bottom w:val="none" w:sz="0" w:space="0" w:color="auto"/>
                <w:right w:val="none" w:sz="0" w:space="0" w:color="auto"/>
              </w:divBdr>
            </w:div>
            <w:div w:id="1441994469">
              <w:marLeft w:val="0"/>
              <w:marRight w:val="0"/>
              <w:marTop w:val="0"/>
              <w:marBottom w:val="0"/>
              <w:divBdr>
                <w:top w:val="none" w:sz="0" w:space="0" w:color="auto"/>
                <w:left w:val="none" w:sz="0" w:space="0" w:color="auto"/>
                <w:bottom w:val="none" w:sz="0" w:space="0" w:color="auto"/>
                <w:right w:val="none" w:sz="0" w:space="0" w:color="auto"/>
              </w:divBdr>
              <w:divsChild>
                <w:div w:id="1401369072">
                  <w:marLeft w:val="0"/>
                  <w:marRight w:val="0"/>
                  <w:marTop w:val="240"/>
                  <w:marBottom w:val="0"/>
                  <w:divBdr>
                    <w:top w:val="none" w:sz="0" w:space="0" w:color="auto"/>
                    <w:left w:val="none" w:sz="0" w:space="0" w:color="auto"/>
                    <w:bottom w:val="none" w:sz="0" w:space="0" w:color="auto"/>
                    <w:right w:val="none" w:sz="0" w:space="0" w:color="auto"/>
                  </w:divBdr>
                  <w:divsChild>
                    <w:div w:id="21083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5117">
              <w:marLeft w:val="0"/>
              <w:marRight w:val="0"/>
              <w:marTop w:val="0"/>
              <w:marBottom w:val="0"/>
              <w:divBdr>
                <w:top w:val="none" w:sz="0" w:space="0" w:color="auto"/>
                <w:left w:val="none" w:sz="0" w:space="0" w:color="auto"/>
                <w:bottom w:val="none" w:sz="0" w:space="0" w:color="auto"/>
                <w:right w:val="none" w:sz="0" w:space="0" w:color="auto"/>
              </w:divBdr>
            </w:div>
            <w:div w:id="1942227210">
              <w:marLeft w:val="0"/>
              <w:marRight w:val="0"/>
              <w:marTop w:val="0"/>
              <w:marBottom w:val="0"/>
              <w:divBdr>
                <w:top w:val="none" w:sz="0" w:space="0" w:color="auto"/>
                <w:left w:val="none" w:sz="0" w:space="0" w:color="auto"/>
                <w:bottom w:val="none" w:sz="0" w:space="0" w:color="auto"/>
                <w:right w:val="none" w:sz="0" w:space="0" w:color="auto"/>
              </w:divBdr>
              <w:divsChild>
                <w:div w:id="500857868">
                  <w:marLeft w:val="0"/>
                  <w:marRight w:val="0"/>
                  <w:marTop w:val="240"/>
                  <w:marBottom w:val="0"/>
                  <w:divBdr>
                    <w:top w:val="none" w:sz="0" w:space="0" w:color="auto"/>
                    <w:left w:val="none" w:sz="0" w:space="0" w:color="auto"/>
                    <w:bottom w:val="none" w:sz="0" w:space="0" w:color="auto"/>
                    <w:right w:val="none" w:sz="0" w:space="0" w:color="auto"/>
                  </w:divBdr>
                  <w:divsChild>
                    <w:div w:id="12281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233">
              <w:marLeft w:val="0"/>
              <w:marRight w:val="0"/>
              <w:marTop w:val="0"/>
              <w:marBottom w:val="0"/>
              <w:divBdr>
                <w:top w:val="none" w:sz="0" w:space="0" w:color="auto"/>
                <w:left w:val="none" w:sz="0" w:space="0" w:color="auto"/>
                <w:bottom w:val="none" w:sz="0" w:space="0" w:color="auto"/>
                <w:right w:val="none" w:sz="0" w:space="0" w:color="auto"/>
              </w:divBdr>
              <w:divsChild>
                <w:div w:id="1285431075">
                  <w:marLeft w:val="0"/>
                  <w:marRight w:val="0"/>
                  <w:marTop w:val="240"/>
                  <w:marBottom w:val="0"/>
                  <w:divBdr>
                    <w:top w:val="none" w:sz="0" w:space="0" w:color="auto"/>
                    <w:left w:val="none" w:sz="0" w:space="0" w:color="auto"/>
                    <w:bottom w:val="none" w:sz="0" w:space="0" w:color="auto"/>
                    <w:right w:val="none" w:sz="0" w:space="0" w:color="auto"/>
                  </w:divBdr>
                  <w:divsChild>
                    <w:div w:id="3154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4720">
              <w:marLeft w:val="0"/>
              <w:marRight w:val="0"/>
              <w:marTop w:val="0"/>
              <w:marBottom w:val="0"/>
              <w:divBdr>
                <w:top w:val="none" w:sz="0" w:space="0" w:color="auto"/>
                <w:left w:val="none" w:sz="0" w:space="0" w:color="auto"/>
                <w:bottom w:val="none" w:sz="0" w:space="0" w:color="auto"/>
                <w:right w:val="none" w:sz="0" w:space="0" w:color="auto"/>
              </w:divBdr>
              <w:divsChild>
                <w:div w:id="1808207959">
                  <w:marLeft w:val="0"/>
                  <w:marRight w:val="0"/>
                  <w:marTop w:val="240"/>
                  <w:marBottom w:val="0"/>
                  <w:divBdr>
                    <w:top w:val="none" w:sz="0" w:space="0" w:color="auto"/>
                    <w:left w:val="none" w:sz="0" w:space="0" w:color="auto"/>
                    <w:bottom w:val="none" w:sz="0" w:space="0" w:color="auto"/>
                    <w:right w:val="none" w:sz="0" w:space="0" w:color="auto"/>
                  </w:divBdr>
                  <w:divsChild>
                    <w:div w:id="78033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6648">
              <w:marLeft w:val="0"/>
              <w:marRight w:val="0"/>
              <w:marTop w:val="0"/>
              <w:marBottom w:val="0"/>
              <w:divBdr>
                <w:top w:val="none" w:sz="0" w:space="0" w:color="auto"/>
                <w:left w:val="none" w:sz="0" w:space="0" w:color="auto"/>
                <w:bottom w:val="none" w:sz="0" w:space="0" w:color="auto"/>
                <w:right w:val="none" w:sz="0" w:space="0" w:color="auto"/>
              </w:divBdr>
              <w:divsChild>
                <w:div w:id="1489128569">
                  <w:marLeft w:val="0"/>
                  <w:marRight w:val="0"/>
                  <w:marTop w:val="240"/>
                  <w:marBottom w:val="0"/>
                  <w:divBdr>
                    <w:top w:val="none" w:sz="0" w:space="0" w:color="auto"/>
                    <w:left w:val="none" w:sz="0" w:space="0" w:color="auto"/>
                    <w:bottom w:val="none" w:sz="0" w:space="0" w:color="auto"/>
                    <w:right w:val="none" w:sz="0" w:space="0" w:color="auto"/>
                  </w:divBdr>
                  <w:divsChild>
                    <w:div w:id="20542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7145">
              <w:marLeft w:val="0"/>
              <w:marRight w:val="0"/>
              <w:marTop w:val="0"/>
              <w:marBottom w:val="0"/>
              <w:divBdr>
                <w:top w:val="none" w:sz="0" w:space="0" w:color="auto"/>
                <w:left w:val="none" w:sz="0" w:space="0" w:color="auto"/>
                <w:bottom w:val="none" w:sz="0" w:space="0" w:color="auto"/>
                <w:right w:val="none" w:sz="0" w:space="0" w:color="auto"/>
              </w:divBdr>
            </w:div>
          </w:divsChild>
        </w:div>
        <w:div w:id="530656230">
          <w:marLeft w:val="0"/>
          <w:marRight w:val="0"/>
          <w:marTop w:val="0"/>
          <w:marBottom w:val="0"/>
          <w:divBdr>
            <w:top w:val="none" w:sz="0" w:space="0" w:color="auto"/>
            <w:left w:val="none" w:sz="0" w:space="0" w:color="auto"/>
            <w:bottom w:val="none" w:sz="0" w:space="0" w:color="auto"/>
            <w:right w:val="none" w:sz="0" w:space="0" w:color="auto"/>
          </w:divBdr>
          <w:divsChild>
            <w:div w:id="1111784334">
              <w:marLeft w:val="0"/>
              <w:marRight w:val="0"/>
              <w:marTop w:val="0"/>
              <w:marBottom w:val="0"/>
              <w:divBdr>
                <w:top w:val="none" w:sz="0" w:space="0" w:color="auto"/>
                <w:left w:val="none" w:sz="0" w:space="0" w:color="auto"/>
                <w:bottom w:val="none" w:sz="0" w:space="0" w:color="auto"/>
                <w:right w:val="none" w:sz="0" w:space="0" w:color="auto"/>
              </w:divBdr>
            </w:div>
            <w:div w:id="397245963">
              <w:marLeft w:val="0"/>
              <w:marRight w:val="0"/>
              <w:marTop w:val="0"/>
              <w:marBottom w:val="0"/>
              <w:divBdr>
                <w:top w:val="none" w:sz="0" w:space="0" w:color="auto"/>
                <w:left w:val="none" w:sz="0" w:space="0" w:color="auto"/>
                <w:bottom w:val="none" w:sz="0" w:space="0" w:color="auto"/>
                <w:right w:val="none" w:sz="0" w:space="0" w:color="auto"/>
              </w:divBdr>
            </w:div>
            <w:div w:id="200899523">
              <w:marLeft w:val="0"/>
              <w:marRight w:val="0"/>
              <w:marTop w:val="0"/>
              <w:marBottom w:val="0"/>
              <w:divBdr>
                <w:top w:val="none" w:sz="0" w:space="0" w:color="auto"/>
                <w:left w:val="none" w:sz="0" w:space="0" w:color="auto"/>
                <w:bottom w:val="none" w:sz="0" w:space="0" w:color="auto"/>
                <w:right w:val="none" w:sz="0" w:space="0" w:color="auto"/>
              </w:divBdr>
            </w:div>
            <w:div w:id="36974630">
              <w:marLeft w:val="0"/>
              <w:marRight w:val="0"/>
              <w:marTop w:val="0"/>
              <w:marBottom w:val="0"/>
              <w:divBdr>
                <w:top w:val="none" w:sz="0" w:space="0" w:color="auto"/>
                <w:left w:val="none" w:sz="0" w:space="0" w:color="auto"/>
                <w:bottom w:val="none" w:sz="0" w:space="0" w:color="auto"/>
                <w:right w:val="none" w:sz="0" w:space="0" w:color="auto"/>
              </w:divBdr>
            </w:div>
            <w:div w:id="882252133">
              <w:marLeft w:val="0"/>
              <w:marRight w:val="0"/>
              <w:marTop w:val="0"/>
              <w:marBottom w:val="0"/>
              <w:divBdr>
                <w:top w:val="none" w:sz="0" w:space="0" w:color="auto"/>
                <w:left w:val="none" w:sz="0" w:space="0" w:color="auto"/>
                <w:bottom w:val="none" w:sz="0" w:space="0" w:color="auto"/>
                <w:right w:val="none" w:sz="0" w:space="0" w:color="auto"/>
              </w:divBdr>
            </w:div>
            <w:div w:id="1276643871">
              <w:marLeft w:val="0"/>
              <w:marRight w:val="0"/>
              <w:marTop w:val="0"/>
              <w:marBottom w:val="0"/>
              <w:divBdr>
                <w:top w:val="none" w:sz="0" w:space="0" w:color="auto"/>
                <w:left w:val="none" w:sz="0" w:space="0" w:color="auto"/>
                <w:bottom w:val="none" w:sz="0" w:space="0" w:color="auto"/>
                <w:right w:val="none" w:sz="0" w:space="0" w:color="auto"/>
              </w:divBdr>
            </w:div>
            <w:div w:id="1090546337">
              <w:marLeft w:val="0"/>
              <w:marRight w:val="0"/>
              <w:marTop w:val="0"/>
              <w:marBottom w:val="0"/>
              <w:divBdr>
                <w:top w:val="none" w:sz="0" w:space="0" w:color="auto"/>
                <w:left w:val="none" w:sz="0" w:space="0" w:color="auto"/>
                <w:bottom w:val="none" w:sz="0" w:space="0" w:color="auto"/>
                <w:right w:val="none" w:sz="0" w:space="0" w:color="auto"/>
              </w:divBdr>
            </w:div>
            <w:div w:id="952244559">
              <w:marLeft w:val="0"/>
              <w:marRight w:val="0"/>
              <w:marTop w:val="0"/>
              <w:marBottom w:val="0"/>
              <w:divBdr>
                <w:top w:val="none" w:sz="0" w:space="0" w:color="auto"/>
                <w:left w:val="none" w:sz="0" w:space="0" w:color="auto"/>
                <w:bottom w:val="none" w:sz="0" w:space="0" w:color="auto"/>
                <w:right w:val="none" w:sz="0" w:space="0" w:color="auto"/>
              </w:divBdr>
            </w:div>
            <w:div w:id="1836720185">
              <w:marLeft w:val="0"/>
              <w:marRight w:val="0"/>
              <w:marTop w:val="0"/>
              <w:marBottom w:val="0"/>
              <w:divBdr>
                <w:top w:val="none" w:sz="0" w:space="0" w:color="auto"/>
                <w:left w:val="none" w:sz="0" w:space="0" w:color="auto"/>
                <w:bottom w:val="none" w:sz="0" w:space="0" w:color="auto"/>
                <w:right w:val="none" w:sz="0" w:space="0" w:color="auto"/>
              </w:divBdr>
            </w:div>
            <w:div w:id="1131437450">
              <w:marLeft w:val="0"/>
              <w:marRight w:val="0"/>
              <w:marTop w:val="0"/>
              <w:marBottom w:val="0"/>
              <w:divBdr>
                <w:top w:val="none" w:sz="0" w:space="0" w:color="auto"/>
                <w:left w:val="none" w:sz="0" w:space="0" w:color="auto"/>
                <w:bottom w:val="none" w:sz="0" w:space="0" w:color="auto"/>
                <w:right w:val="none" w:sz="0" w:space="0" w:color="auto"/>
              </w:divBdr>
            </w:div>
            <w:div w:id="168907088">
              <w:marLeft w:val="0"/>
              <w:marRight w:val="0"/>
              <w:marTop w:val="0"/>
              <w:marBottom w:val="0"/>
              <w:divBdr>
                <w:top w:val="none" w:sz="0" w:space="0" w:color="auto"/>
                <w:left w:val="none" w:sz="0" w:space="0" w:color="auto"/>
                <w:bottom w:val="none" w:sz="0" w:space="0" w:color="auto"/>
                <w:right w:val="none" w:sz="0" w:space="0" w:color="auto"/>
              </w:divBdr>
            </w:div>
            <w:div w:id="161315151">
              <w:marLeft w:val="0"/>
              <w:marRight w:val="0"/>
              <w:marTop w:val="0"/>
              <w:marBottom w:val="0"/>
              <w:divBdr>
                <w:top w:val="none" w:sz="0" w:space="0" w:color="auto"/>
                <w:left w:val="none" w:sz="0" w:space="0" w:color="auto"/>
                <w:bottom w:val="none" w:sz="0" w:space="0" w:color="auto"/>
                <w:right w:val="none" w:sz="0" w:space="0" w:color="auto"/>
              </w:divBdr>
            </w:div>
            <w:div w:id="2011061220">
              <w:marLeft w:val="0"/>
              <w:marRight w:val="0"/>
              <w:marTop w:val="0"/>
              <w:marBottom w:val="0"/>
              <w:divBdr>
                <w:top w:val="none" w:sz="0" w:space="0" w:color="auto"/>
                <w:left w:val="none" w:sz="0" w:space="0" w:color="auto"/>
                <w:bottom w:val="none" w:sz="0" w:space="0" w:color="auto"/>
                <w:right w:val="none" w:sz="0" w:space="0" w:color="auto"/>
              </w:divBdr>
            </w:div>
            <w:div w:id="1500315663">
              <w:marLeft w:val="0"/>
              <w:marRight w:val="0"/>
              <w:marTop w:val="0"/>
              <w:marBottom w:val="0"/>
              <w:divBdr>
                <w:top w:val="none" w:sz="0" w:space="0" w:color="auto"/>
                <w:left w:val="none" w:sz="0" w:space="0" w:color="auto"/>
                <w:bottom w:val="none" w:sz="0" w:space="0" w:color="auto"/>
                <w:right w:val="none" w:sz="0" w:space="0" w:color="auto"/>
              </w:divBdr>
            </w:div>
            <w:div w:id="1310087518">
              <w:marLeft w:val="0"/>
              <w:marRight w:val="0"/>
              <w:marTop w:val="0"/>
              <w:marBottom w:val="0"/>
              <w:divBdr>
                <w:top w:val="none" w:sz="0" w:space="0" w:color="auto"/>
                <w:left w:val="none" w:sz="0" w:space="0" w:color="auto"/>
                <w:bottom w:val="none" w:sz="0" w:space="0" w:color="auto"/>
                <w:right w:val="none" w:sz="0" w:space="0" w:color="auto"/>
              </w:divBdr>
            </w:div>
            <w:div w:id="137263955">
              <w:marLeft w:val="0"/>
              <w:marRight w:val="0"/>
              <w:marTop w:val="0"/>
              <w:marBottom w:val="0"/>
              <w:divBdr>
                <w:top w:val="none" w:sz="0" w:space="0" w:color="auto"/>
                <w:left w:val="none" w:sz="0" w:space="0" w:color="auto"/>
                <w:bottom w:val="none" w:sz="0" w:space="0" w:color="auto"/>
                <w:right w:val="none" w:sz="0" w:space="0" w:color="auto"/>
              </w:divBdr>
            </w:div>
            <w:div w:id="1075007075">
              <w:marLeft w:val="0"/>
              <w:marRight w:val="0"/>
              <w:marTop w:val="0"/>
              <w:marBottom w:val="0"/>
              <w:divBdr>
                <w:top w:val="none" w:sz="0" w:space="0" w:color="auto"/>
                <w:left w:val="none" w:sz="0" w:space="0" w:color="auto"/>
                <w:bottom w:val="none" w:sz="0" w:space="0" w:color="auto"/>
                <w:right w:val="none" w:sz="0" w:space="0" w:color="auto"/>
              </w:divBdr>
            </w:div>
            <w:div w:id="1515001767">
              <w:marLeft w:val="0"/>
              <w:marRight w:val="0"/>
              <w:marTop w:val="0"/>
              <w:marBottom w:val="0"/>
              <w:divBdr>
                <w:top w:val="none" w:sz="0" w:space="0" w:color="auto"/>
                <w:left w:val="none" w:sz="0" w:space="0" w:color="auto"/>
                <w:bottom w:val="none" w:sz="0" w:space="0" w:color="auto"/>
                <w:right w:val="none" w:sz="0" w:space="0" w:color="auto"/>
              </w:divBdr>
            </w:div>
            <w:div w:id="1990211586">
              <w:marLeft w:val="0"/>
              <w:marRight w:val="0"/>
              <w:marTop w:val="0"/>
              <w:marBottom w:val="0"/>
              <w:divBdr>
                <w:top w:val="none" w:sz="0" w:space="0" w:color="auto"/>
                <w:left w:val="none" w:sz="0" w:space="0" w:color="auto"/>
                <w:bottom w:val="none" w:sz="0" w:space="0" w:color="auto"/>
                <w:right w:val="none" w:sz="0" w:space="0" w:color="auto"/>
              </w:divBdr>
            </w:div>
            <w:div w:id="1194685610">
              <w:marLeft w:val="0"/>
              <w:marRight w:val="0"/>
              <w:marTop w:val="0"/>
              <w:marBottom w:val="0"/>
              <w:divBdr>
                <w:top w:val="none" w:sz="0" w:space="0" w:color="auto"/>
                <w:left w:val="none" w:sz="0" w:space="0" w:color="auto"/>
                <w:bottom w:val="none" w:sz="0" w:space="0" w:color="auto"/>
                <w:right w:val="none" w:sz="0" w:space="0" w:color="auto"/>
              </w:divBdr>
            </w:div>
            <w:div w:id="1081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1340</Words>
  <Characters>9327</Characters>
  <Application>Microsoft Office Word</Application>
  <DocSecurity>0</DocSecurity>
  <Lines>211</Lines>
  <Paragraphs>164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2021-11-29T14:44:00Z</dcterms:created>
  <dcterms:modified xsi:type="dcterms:W3CDTF">2021-11-29T14:44:00Z</dcterms:modified>
</cp:coreProperties>
</file>