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330C2" w14:textId="66844E80" w:rsidR="0052738E" w:rsidRPr="00EE0728" w:rsidRDefault="00BA2E9F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5519F9" w:rsidRPr="00EE0728">
        <w:rPr>
          <w:rFonts w:ascii="Helvetica" w:hAnsi="Helvetica" w:cs="Arial"/>
          <w:sz w:val="20"/>
          <w:szCs w:val="24"/>
          <w:lang w:val="lt-LT"/>
        </w:rPr>
        <w:t>Gamybos būdas junginio, kurio formulė I</w:t>
      </w:r>
    </w:p>
    <w:p w14:paraId="7D9F8031" w14:textId="1F80211A" w:rsidR="005519F9" w:rsidRPr="00EE0728" w:rsidRDefault="001742C3" w:rsidP="00EE072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pict w14:anchorId="5379D5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5.5pt;height:163.6pt">
            <v:imagedata r:id="rId6" o:title=""/>
          </v:shape>
        </w:pict>
      </w:r>
    </w:p>
    <w:p w14:paraId="26D2380D" w14:textId="668EA0CE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arba jo drusk</w:t>
      </w:r>
      <w:r w:rsidR="005519F9" w:rsidRPr="00EE0728">
        <w:rPr>
          <w:rFonts w:ascii="Helvetica" w:hAnsi="Helvetica" w:cs="Arial"/>
          <w:sz w:val="20"/>
          <w:szCs w:val="24"/>
          <w:lang w:val="lt-LT"/>
        </w:rPr>
        <w:t>os,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arba solvat</w:t>
      </w:r>
      <w:r w:rsidR="005519F9" w:rsidRPr="00EE0728">
        <w:rPr>
          <w:rFonts w:ascii="Helvetica" w:hAnsi="Helvetica" w:cs="Arial"/>
          <w:sz w:val="20"/>
          <w:szCs w:val="24"/>
          <w:lang w:val="lt-LT"/>
        </w:rPr>
        <w:t>o</w:t>
      </w:r>
      <w:r w:rsidRPr="00EE0728">
        <w:rPr>
          <w:rFonts w:ascii="Helvetica" w:hAnsi="Helvetica" w:cs="Arial"/>
          <w:sz w:val="20"/>
          <w:szCs w:val="24"/>
          <w:lang w:val="lt-LT"/>
        </w:rPr>
        <w:t>, kur</w:t>
      </w:r>
    </w:p>
    <w:p w14:paraId="2DC218ED" w14:textId="222A747A" w:rsidR="00426A1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R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reiškia azot</w:t>
      </w:r>
      <w:r w:rsidR="005519F9" w:rsidRPr="00EE0728">
        <w:rPr>
          <w:rFonts w:ascii="Helvetica" w:hAnsi="Helvetica" w:cs="Arial"/>
          <w:sz w:val="20"/>
          <w:szCs w:val="24"/>
          <w:lang w:val="lt-LT"/>
        </w:rPr>
        <w:t>ą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519F9" w:rsidRPr="00EE0728">
        <w:rPr>
          <w:rFonts w:ascii="Helvetica" w:hAnsi="Helvetica" w:cs="Arial"/>
          <w:sz w:val="20"/>
          <w:szCs w:val="24"/>
          <w:lang w:val="lt-LT"/>
        </w:rPr>
        <w:t>blokuojančią</w:t>
      </w:r>
      <w:r w:rsidR="00426A1E" w:rsidRPr="00EE0728">
        <w:rPr>
          <w:rFonts w:ascii="Helvetica" w:hAnsi="Helvetica" w:cs="Arial"/>
          <w:sz w:val="20"/>
          <w:szCs w:val="24"/>
          <w:lang w:val="lt-LT"/>
        </w:rPr>
        <w:t>ją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grupę, kuri yra karboksibenzilas (Cbz); kur procesas apima </w:t>
      </w:r>
      <w:r w:rsidR="00A64E05" w:rsidRPr="00EE0728">
        <w:rPr>
          <w:rFonts w:ascii="Helvetica" w:hAnsi="Helvetica" w:cs="Arial"/>
          <w:sz w:val="20"/>
          <w:szCs w:val="24"/>
          <w:lang w:val="lt-LT"/>
        </w:rPr>
        <w:t xml:space="preserve">reakciją </w:t>
      </w:r>
      <w:r w:rsidRPr="00EE0728">
        <w:rPr>
          <w:rFonts w:ascii="Helvetica" w:hAnsi="Helvetica" w:cs="Arial"/>
          <w:sz w:val="20"/>
          <w:szCs w:val="24"/>
          <w:lang w:val="lt-LT"/>
        </w:rPr>
        <w:t>junginio</w:t>
      </w:r>
      <w:r w:rsidR="00426A1E" w:rsidRPr="00EE0728">
        <w:rPr>
          <w:rFonts w:ascii="Helvetica" w:hAnsi="Helvetica" w:cs="Arial"/>
          <w:sz w:val="20"/>
          <w:szCs w:val="24"/>
          <w:lang w:val="lt-LT"/>
        </w:rPr>
        <w:t>, kurio formulė II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4E08C9B1" w14:textId="59529234" w:rsidR="00426A1E" w:rsidRPr="00EE0728" w:rsidRDefault="00EE0728" w:rsidP="00EE072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pict w14:anchorId="22EE23D1">
          <v:shape id="_x0000_i1026" type="#_x0000_t75" style="width:193.2pt;height:90.7pt">
            <v:imagedata r:id="rId7" o:title=""/>
          </v:shape>
        </w:pict>
      </w:r>
    </w:p>
    <w:p w14:paraId="604AB38D" w14:textId="77777777" w:rsidR="00426A1E" w:rsidRPr="00EE0728" w:rsidRDefault="00426A1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arba jo druskos, arba solvato, kur</w:t>
      </w:r>
    </w:p>
    <w:p w14:paraId="189CEB3B" w14:textId="204DF7B0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X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reiškia tinkamą pa</w:t>
      </w:r>
      <w:r w:rsidR="00426A1E" w:rsidRPr="00EE0728">
        <w:rPr>
          <w:rFonts w:ascii="Helvetica" w:hAnsi="Helvetica" w:cs="Arial"/>
          <w:sz w:val="20"/>
          <w:szCs w:val="24"/>
          <w:lang w:val="lt-LT"/>
        </w:rPr>
        <w:t>sišalin</w:t>
      </w:r>
      <w:r w:rsidRPr="00EE0728">
        <w:rPr>
          <w:rFonts w:ascii="Helvetica" w:hAnsi="Helvetica" w:cs="Arial"/>
          <w:sz w:val="20"/>
          <w:szCs w:val="24"/>
          <w:lang w:val="lt-LT"/>
        </w:rPr>
        <w:t>ančią grupę,</w:t>
      </w:r>
    </w:p>
    <w:p w14:paraId="56F90362" w14:textId="633972D4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="00426A1E" w:rsidRPr="00EE0728">
        <w:rPr>
          <w:rFonts w:ascii="Helvetica" w:hAnsi="Helvetica" w:cs="Arial"/>
          <w:sz w:val="20"/>
          <w:szCs w:val="24"/>
          <w:lang w:val="lt-LT"/>
        </w:rPr>
        <w:t>junginiu, kurio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formulė</w:t>
      </w:r>
      <w:r w:rsidR="00426A1E" w:rsidRPr="00EE0728">
        <w:rPr>
          <w:rFonts w:ascii="Helvetica" w:hAnsi="Helvetica" w:cs="Arial"/>
          <w:sz w:val="20"/>
          <w:szCs w:val="24"/>
          <w:lang w:val="lt-LT"/>
        </w:rPr>
        <w:t xml:space="preserve"> III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6D818267" w14:textId="09511A15" w:rsidR="00426A1E" w:rsidRPr="00EE0728" w:rsidRDefault="00EE0728" w:rsidP="00EE072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pict w14:anchorId="439FB978">
          <v:shape id="_x0000_i1027" type="#_x0000_t75" style="width:190.05pt;height:65.15pt">
            <v:imagedata r:id="rId8" o:title=""/>
          </v:shape>
        </w:pict>
      </w:r>
    </w:p>
    <w:p w14:paraId="2A03B559" w14:textId="0988B928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 xml:space="preserve">arba </w:t>
      </w:r>
      <w:r w:rsidR="00A64E05" w:rsidRPr="00EE0728">
        <w:rPr>
          <w:rFonts w:ascii="Helvetica" w:hAnsi="Helvetica" w:cs="Arial"/>
          <w:sz w:val="20"/>
          <w:szCs w:val="24"/>
          <w:lang w:val="lt-LT"/>
        </w:rPr>
        <w:t xml:space="preserve">su </w:t>
      </w:r>
      <w:r w:rsidRPr="00EE0728">
        <w:rPr>
          <w:rFonts w:ascii="Helvetica" w:hAnsi="Helvetica" w:cs="Arial"/>
          <w:sz w:val="20"/>
          <w:szCs w:val="24"/>
          <w:lang w:val="lt-LT"/>
        </w:rPr>
        <w:t>jo druska, solvat</w:t>
      </w:r>
      <w:r w:rsidR="00426A1E" w:rsidRPr="00EE0728">
        <w:rPr>
          <w:rFonts w:ascii="Helvetica" w:hAnsi="Helvetica" w:cs="Arial"/>
          <w:sz w:val="20"/>
          <w:szCs w:val="24"/>
          <w:lang w:val="lt-LT"/>
        </w:rPr>
        <w:t>u</w:t>
      </w:r>
      <w:r w:rsidR="00A64E05" w:rsidRPr="00EE0728">
        <w:rPr>
          <w:rFonts w:ascii="Helvetica" w:hAnsi="Helvetica" w:cs="Arial"/>
          <w:sz w:val="20"/>
          <w:szCs w:val="24"/>
          <w:lang w:val="lt-LT"/>
        </w:rPr>
        <w:t>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arba apsaugot</w:t>
      </w:r>
      <w:r w:rsidR="00EB06A5" w:rsidRPr="00EE0728">
        <w:rPr>
          <w:rFonts w:ascii="Helvetica" w:hAnsi="Helvetica" w:cs="Arial"/>
          <w:sz w:val="20"/>
          <w:szCs w:val="24"/>
          <w:lang w:val="lt-LT"/>
        </w:rPr>
        <w:t>u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darin</w:t>
      </w:r>
      <w:r w:rsidR="00EB06A5" w:rsidRPr="00EE0728">
        <w:rPr>
          <w:rFonts w:ascii="Helvetica" w:hAnsi="Helvetica" w:cs="Arial"/>
          <w:sz w:val="20"/>
          <w:szCs w:val="24"/>
          <w:lang w:val="lt-LT"/>
        </w:rPr>
        <w:t>iu</w:t>
      </w:r>
      <w:r w:rsidRPr="00EE0728">
        <w:rPr>
          <w:rFonts w:ascii="Helvetica" w:hAnsi="Helvetica" w:cs="Arial"/>
          <w:sz w:val="20"/>
          <w:szCs w:val="24"/>
          <w:lang w:val="lt-LT"/>
        </w:rPr>
        <w:t>, kur R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A64E05" w:rsidRPr="00EE0728">
        <w:rPr>
          <w:rFonts w:ascii="Helvetica" w:hAnsi="Helvetica" w:cs="Arial"/>
          <w:sz w:val="20"/>
          <w:szCs w:val="24"/>
          <w:lang w:val="lt-LT"/>
        </w:rPr>
        <w:t xml:space="preserve">toks, </w:t>
      </w:r>
      <w:r w:rsidRPr="00EE0728">
        <w:rPr>
          <w:rFonts w:ascii="Helvetica" w:hAnsi="Helvetica" w:cs="Arial"/>
          <w:sz w:val="20"/>
          <w:szCs w:val="24"/>
          <w:lang w:val="lt-LT"/>
        </w:rPr>
        <w:t>kaip apibrėžta aukščiau.</w:t>
      </w:r>
    </w:p>
    <w:p w14:paraId="793B48E1" w14:textId="77777777" w:rsidR="00EB06A5" w:rsidRPr="00EE0728" w:rsidRDefault="00EB06A5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EE60E62" w14:textId="2A8D6758" w:rsidR="0052738E" w:rsidRPr="00EE0728" w:rsidRDefault="0052738E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2.</w:t>
      </w:r>
      <w:r w:rsidR="00EB06A5" w:rsidRPr="00EE0728">
        <w:rPr>
          <w:rFonts w:ascii="Helvetica" w:hAnsi="Helvetica" w:cs="Arial"/>
          <w:sz w:val="20"/>
          <w:szCs w:val="24"/>
          <w:lang w:val="lt-LT"/>
        </w:rPr>
        <w:t xml:space="preserve"> Gamybos būdas junginio, kurio formulė I,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pagal 1 punktą, kur:</w:t>
      </w:r>
    </w:p>
    <w:p w14:paraId="7AC279E6" w14:textId="0151733F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EB06A5" w:rsidRPr="00EE0728">
        <w:rPr>
          <w:rFonts w:ascii="Helvetica" w:hAnsi="Helvetica" w:cs="Arial"/>
          <w:sz w:val="20"/>
          <w:szCs w:val="24"/>
          <w:lang w:val="lt-LT"/>
        </w:rPr>
        <w:t xml:space="preserve">junginyje, kurio formulė </w:t>
      </w:r>
      <w:r w:rsidRPr="00EE0728">
        <w:rPr>
          <w:rFonts w:ascii="Helvetica" w:hAnsi="Helvetica" w:cs="Arial"/>
          <w:sz w:val="20"/>
          <w:szCs w:val="24"/>
          <w:lang w:val="lt-LT"/>
        </w:rPr>
        <w:t>(I) ir (III)</w:t>
      </w:r>
      <w:r w:rsidR="00EB06A5" w:rsidRPr="00EE0728">
        <w:rPr>
          <w:rFonts w:ascii="Helvetica" w:hAnsi="Helvetica" w:cs="Arial"/>
          <w:sz w:val="20"/>
          <w:szCs w:val="24"/>
          <w:lang w:val="lt-LT"/>
        </w:rPr>
        <w:t>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reiškia</w:t>
      </w:r>
      <w:r w:rsidR="00EB06A5" w:rsidRPr="00EE0728">
        <w:rPr>
          <w:rFonts w:ascii="Helvetica" w:hAnsi="Helvetica" w:cs="Arial"/>
          <w:sz w:val="20"/>
          <w:szCs w:val="24"/>
          <w:lang w:val="lt-LT"/>
        </w:rPr>
        <w:t xml:space="preserve"> azotą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EB06A5" w:rsidRPr="00EE0728">
        <w:rPr>
          <w:rFonts w:ascii="Helvetica" w:hAnsi="Helvetica" w:cs="Arial"/>
          <w:sz w:val="20"/>
          <w:szCs w:val="24"/>
          <w:lang w:val="lt-LT"/>
        </w:rPr>
        <w:t>blokuojančiąją grupę, kuri yra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Cbz; ir</w:t>
      </w:r>
    </w:p>
    <w:p w14:paraId="11CB6485" w14:textId="5D33F7CA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 xml:space="preserve">- </w:t>
      </w:r>
      <w:r w:rsidR="00EB06A5" w:rsidRPr="00EE0728">
        <w:rPr>
          <w:rFonts w:ascii="Helvetica" w:hAnsi="Helvetica" w:cs="Arial"/>
          <w:sz w:val="20"/>
          <w:szCs w:val="24"/>
          <w:lang w:val="lt-LT"/>
        </w:rPr>
        <w:t>junginyje, kurio formulė (II)</w:t>
      </w:r>
      <w:r w:rsidR="00A64E05" w:rsidRPr="00EE0728">
        <w:rPr>
          <w:rFonts w:ascii="Helvetica" w:hAnsi="Helvetica" w:cs="Arial"/>
          <w:sz w:val="20"/>
          <w:szCs w:val="24"/>
          <w:lang w:val="lt-LT"/>
        </w:rPr>
        <w:t>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X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reiškia -OR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3a</w:t>
      </w:r>
      <w:r w:rsidRPr="00EE0728">
        <w:rPr>
          <w:rFonts w:ascii="Helvetica" w:hAnsi="Helvetica" w:cs="Arial"/>
          <w:sz w:val="20"/>
          <w:szCs w:val="24"/>
          <w:lang w:val="lt-LT"/>
        </w:rPr>
        <w:t>, kurioje R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3a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reiškia alkilą, tokį kaip metilas.</w:t>
      </w:r>
    </w:p>
    <w:p w14:paraId="46776CD4" w14:textId="77777777" w:rsidR="00133C8D" w:rsidRPr="00EE0728" w:rsidRDefault="00133C8D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732D288" w14:textId="423F142A" w:rsidR="00133C8D" w:rsidRPr="00EE0728" w:rsidRDefault="0052738E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3.</w:t>
      </w:r>
      <w:r w:rsidR="00133C8D" w:rsidRPr="00EE0728">
        <w:rPr>
          <w:rFonts w:ascii="Helvetica" w:hAnsi="Helvetica" w:cs="Arial"/>
          <w:sz w:val="20"/>
          <w:szCs w:val="24"/>
          <w:lang w:val="lt-LT"/>
        </w:rPr>
        <w:t xml:space="preserve"> Gamybos būdas junginio, kurio formulė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(IVA)</w:t>
      </w:r>
      <w:r w:rsidR="00133C8D" w:rsidRPr="00EE0728">
        <w:rPr>
          <w:rFonts w:ascii="Helvetica" w:hAnsi="Helvetica" w:cs="Arial"/>
          <w:sz w:val="20"/>
          <w:szCs w:val="24"/>
          <w:lang w:val="lt-LT"/>
        </w:rPr>
        <w:t>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kur</w:t>
      </w:r>
      <w:r w:rsidR="00133C8D" w:rsidRPr="00EE0728">
        <w:rPr>
          <w:rFonts w:ascii="Helvetica" w:hAnsi="Helvetica" w:cs="Arial"/>
          <w:sz w:val="20"/>
          <w:szCs w:val="24"/>
          <w:lang w:val="lt-LT"/>
        </w:rPr>
        <w:t xml:space="preserve"> būdas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apima</w:t>
      </w:r>
      <w:r w:rsidR="006B70AD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33C8D" w:rsidRPr="00EE0728">
        <w:rPr>
          <w:rFonts w:ascii="Helvetica" w:hAnsi="Helvetica" w:cs="Arial"/>
          <w:sz w:val="20"/>
          <w:szCs w:val="24"/>
          <w:lang w:val="lt-LT"/>
        </w:rPr>
        <w:t>junginio, kurio formulė (I)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6B70AD" w:rsidRPr="00EE0728">
        <w:rPr>
          <w:rFonts w:ascii="Helvetica" w:hAnsi="Helvetica" w:cs="Arial"/>
          <w:sz w:val="20"/>
          <w:szCs w:val="24"/>
          <w:lang w:val="lt-LT"/>
        </w:rPr>
        <w:t xml:space="preserve">gamybos būdą 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kaip apibrėžta 1 punkte, po kurio </w:t>
      </w:r>
      <w:r w:rsidR="00133C8D" w:rsidRPr="00EE0728">
        <w:rPr>
          <w:rFonts w:ascii="Helvetica" w:hAnsi="Helvetica" w:cs="Arial"/>
          <w:sz w:val="20"/>
          <w:szCs w:val="24"/>
          <w:lang w:val="lt-LT"/>
        </w:rPr>
        <w:t xml:space="preserve">vyksta </w:t>
      </w:r>
      <w:r w:rsidRPr="00EE0728">
        <w:rPr>
          <w:rFonts w:ascii="Helvetica" w:hAnsi="Helvetica" w:cs="Arial"/>
          <w:sz w:val="20"/>
          <w:szCs w:val="24"/>
          <w:lang w:val="lt-LT"/>
        </w:rPr>
        <w:t>konver</w:t>
      </w:r>
      <w:r w:rsidR="00133C8D" w:rsidRPr="00EE0728">
        <w:rPr>
          <w:rFonts w:ascii="Helvetica" w:hAnsi="Helvetica" w:cs="Arial"/>
          <w:sz w:val="20"/>
          <w:szCs w:val="24"/>
          <w:lang w:val="lt-LT"/>
        </w:rPr>
        <w:t>sija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 xml:space="preserve"> į</w:t>
      </w:r>
      <w:r w:rsidR="00133C8D" w:rsidRPr="00EE0728">
        <w:rPr>
          <w:rFonts w:ascii="Helvetica" w:hAnsi="Helvetica" w:cs="Arial"/>
          <w:sz w:val="20"/>
          <w:szCs w:val="24"/>
          <w:lang w:val="lt-LT"/>
        </w:rPr>
        <w:t xml:space="preserve"> jungin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>į</w:t>
      </w:r>
      <w:r w:rsidR="00133C8D" w:rsidRPr="00EE0728">
        <w:rPr>
          <w:rFonts w:ascii="Helvetica" w:hAnsi="Helvetica" w:cs="Arial"/>
          <w:sz w:val="20"/>
          <w:szCs w:val="24"/>
          <w:lang w:val="lt-LT"/>
        </w:rPr>
        <w:t>, kurio formulė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(IVA), </w:t>
      </w:r>
    </w:p>
    <w:p w14:paraId="3FE67FEA" w14:textId="5F920BDE" w:rsidR="00133C8D" w:rsidRPr="00EE0728" w:rsidRDefault="00EE0728" w:rsidP="00EE072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pict w14:anchorId="1F79C95C">
          <v:shape id="_x0000_i1028" type="#_x0000_t75" style="width:198.25pt;height:147.2pt">
            <v:imagedata r:id="rId9" o:title=""/>
          </v:shape>
        </w:pict>
      </w:r>
    </w:p>
    <w:p w14:paraId="5B7FDEF9" w14:textId="1046AA2C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lastRenderedPageBreak/>
        <w:t xml:space="preserve">arba </w:t>
      </w:r>
      <w:r w:rsidR="006B70AD" w:rsidRPr="00EE0728">
        <w:rPr>
          <w:rFonts w:ascii="Helvetica" w:hAnsi="Helvetica" w:cs="Arial"/>
          <w:sz w:val="20"/>
          <w:szCs w:val="24"/>
          <w:lang w:val="lt-LT"/>
        </w:rPr>
        <w:t xml:space="preserve">į </w:t>
      </w:r>
      <w:r w:rsidRPr="00EE0728">
        <w:rPr>
          <w:rFonts w:ascii="Helvetica" w:hAnsi="Helvetica" w:cs="Arial"/>
          <w:sz w:val="20"/>
          <w:szCs w:val="24"/>
          <w:lang w:val="lt-LT"/>
        </w:rPr>
        <w:t>drusk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>ą,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arba solvat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>ą</w:t>
      </w:r>
      <w:r w:rsidRPr="00EE0728">
        <w:rPr>
          <w:rFonts w:ascii="Helvetica" w:hAnsi="Helvetica" w:cs="Arial"/>
          <w:sz w:val="20"/>
          <w:szCs w:val="24"/>
          <w:lang w:val="lt-LT"/>
        </w:rPr>
        <w:t>, kur X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2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reiškia -OH arba -NH</w:t>
      </w:r>
      <w:r w:rsidRPr="00EE0728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>ir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6B70AD" w:rsidRPr="00EE0728">
        <w:rPr>
          <w:rFonts w:ascii="Helvetica" w:hAnsi="Helvetica" w:cs="Arial"/>
          <w:sz w:val="20"/>
          <w:szCs w:val="24"/>
          <w:lang w:val="lt-LT"/>
        </w:rPr>
        <w:t xml:space="preserve">toks, </w:t>
      </w:r>
      <w:r w:rsidRPr="00EE0728">
        <w:rPr>
          <w:rFonts w:ascii="Helvetica" w:hAnsi="Helvetica" w:cs="Arial"/>
          <w:sz w:val="20"/>
          <w:szCs w:val="24"/>
          <w:lang w:val="lt-LT"/>
        </w:rPr>
        <w:t>kaip apibrėžta 1 punkte.</w:t>
      </w:r>
    </w:p>
    <w:p w14:paraId="76991F86" w14:textId="77777777" w:rsidR="00871ECC" w:rsidRPr="00EE0728" w:rsidRDefault="00871ECC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C54E55A" w14:textId="77777777" w:rsidR="00871ECC" w:rsidRPr="00EE0728" w:rsidRDefault="0052738E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4.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 xml:space="preserve"> Gamybos būdas junginio, kurio formulė (IV)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</w:p>
    <w:p w14:paraId="323354F2" w14:textId="688D82FF" w:rsidR="00871ECC" w:rsidRPr="00EE0728" w:rsidRDefault="00EE0728" w:rsidP="00EE072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pict w14:anchorId="63DC5169">
          <v:shape id="_x0000_i1029" type="#_x0000_t75" style="width:191.85pt;height:145.35pt">
            <v:imagedata r:id="rId10" o:title=""/>
          </v:shape>
        </w:pict>
      </w:r>
    </w:p>
    <w:p w14:paraId="2F53F91C" w14:textId="238435D6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arba jo druskos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>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arba solvato, kur R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yra toks, kaip apibrėžta 1 punkte, kur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 xml:space="preserve"> būdas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apima 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 xml:space="preserve">junginio, kurio formulė </w:t>
      </w:r>
      <w:r w:rsidRPr="00EE0728">
        <w:rPr>
          <w:rFonts w:ascii="Helvetica" w:hAnsi="Helvetica" w:cs="Arial"/>
          <w:sz w:val="20"/>
          <w:szCs w:val="24"/>
          <w:lang w:val="lt-LT"/>
        </w:rPr>
        <w:t>(I), gavimo būdą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 xml:space="preserve"> pagal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1 </w:t>
      </w:r>
      <w:r w:rsidR="00871ECC" w:rsidRPr="00EE0728">
        <w:rPr>
          <w:rFonts w:ascii="Helvetica" w:hAnsi="Helvetica" w:cs="Arial"/>
          <w:sz w:val="20"/>
          <w:szCs w:val="24"/>
          <w:lang w:val="lt-LT"/>
        </w:rPr>
        <w:t>punktą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, po kurio </w:t>
      </w:r>
      <w:r w:rsidR="00016751" w:rsidRPr="00EE0728">
        <w:rPr>
          <w:rFonts w:ascii="Helvetica" w:hAnsi="Helvetica" w:cs="Arial"/>
          <w:sz w:val="20"/>
          <w:szCs w:val="24"/>
          <w:lang w:val="lt-LT"/>
        </w:rPr>
        <w:t>vyksta reakcija su vienu iš:</w:t>
      </w:r>
    </w:p>
    <w:p w14:paraId="438869EF" w14:textId="17413B51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(i) formamid</w:t>
      </w:r>
      <w:r w:rsidR="00A341A0" w:rsidRPr="00EE0728">
        <w:rPr>
          <w:rFonts w:ascii="Helvetica" w:hAnsi="Helvetica" w:cs="Arial"/>
          <w:sz w:val="20"/>
          <w:szCs w:val="24"/>
          <w:lang w:val="lt-LT"/>
        </w:rPr>
        <w:t>u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(HCONH</w:t>
      </w:r>
      <w:r w:rsidRPr="00EE0728">
        <w:rPr>
          <w:rFonts w:ascii="Helvetica" w:hAnsi="Helvetica" w:cs="Arial"/>
          <w:sz w:val="20"/>
          <w:szCs w:val="24"/>
          <w:vertAlign w:val="subscript"/>
          <w:lang w:val="lt-LT"/>
        </w:rPr>
        <w:t>2</w:t>
      </w:r>
      <w:r w:rsidRPr="00EE0728">
        <w:rPr>
          <w:rFonts w:ascii="Helvetica" w:hAnsi="Helvetica" w:cs="Arial"/>
          <w:sz w:val="20"/>
          <w:szCs w:val="24"/>
          <w:lang w:val="lt-LT"/>
        </w:rPr>
        <w:t>);</w:t>
      </w:r>
    </w:p>
    <w:p w14:paraId="46C6A8E8" w14:textId="40E0717F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(ii) formamidino arba formamidino drusk</w:t>
      </w:r>
      <w:r w:rsidR="00A341A0" w:rsidRPr="00EE0728">
        <w:rPr>
          <w:rFonts w:ascii="Helvetica" w:hAnsi="Helvetica" w:cs="Arial"/>
          <w:sz w:val="20"/>
          <w:szCs w:val="24"/>
          <w:lang w:val="lt-LT"/>
        </w:rPr>
        <w:t>a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H-C(=NH)-NH</w:t>
      </w:r>
      <w:r w:rsidRPr="00EE0728">
        <w:rPr>
          <w:rFonts w:ascii="Helvetica" w:hAnsi="Helvetica" w:cs="Arial"/>
          <w:sz w:val="20"/>
          <w:szCs w:val="24"/>
          <w:vertAlign w:val="subscript"/>
          <w:lang w:val="lt-LT"/>
        </w:rPr>
        <w:t>3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+</w:t>
      </w:r>
      <w:r w:rsidRPr="00EE0728">
        <w:rPr>
          <w:rFonts w:ascii="Helvetica" w:hAnsi="Helvetica" w:cs="Arial"/>
          <w:sz w:val="20"/>
          <w:szCs w:val="24"/>
          <w:lang w:val="lt-LT"/>
        </w:rPr>
        <w:t>X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EE0728">
        <w:rPr>
          <w:rFonts w:ascii="Helvetica" w:hAnsi="Helvetica" w:cs="Arial"/>
          <w:sz w:val="20"/>
          <w:szCs w:val="24"/>
          <w:lang w:val="lt-LT"/>
        </w:rPr>
        <w:t>, kur X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reiškia tinkamą prieš</w:t>
      </w:r>
      <w:r w:rsidR="00016751" w:rsidRPr="00EE0728">
        <w:rPr>
          <w:rFonts w:ascii="Helvetica" w:hAnsi="Helvetica" w:cs="Arial"/>
          <w:sz w:val="20"/>
          <w:szCs w:val="24"/>
          <w:lang w:val="lt-LT"/>
        </w:rPr>
        <w:t>jonį</w:t>
      </w:r>
      <w:r w:rsidRPr="00EE0728">
        <w:rPr>
          <w:rFonts w:ascii="Helvetica" w:hAnsi="Helvetica" w:cs="Arial"/>
          <w:sz w:val="20"/>
          <w:szCs w:val="24"/>
          <w:lang w:val="lt-LT"/>
        </w:rPr>
        <w:t>, tokį kaip halogenidas (pvz.</w:t>
      </w:r>
      <w:r w:rsidR="00A341A0" w:rsidRPr="00EE0728">
        <w:rPr>
          <w:rFonts w:ascii="Helvetica" w:hAnsi="Helvetica" w:cs="Arial"/>
          <w:sz w:val="20"/>
          <w:szCs w:val="24"/>
          <w:lang w:val="lt-LT"/>
        </w:rPr>
        <w:t>,</w:t>
      </w:r>
      <w:r w:rsidR="00016751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E0728">
        <w:rPr>
          <w:rFonts w:ascii="Helvetica" w:hAnsi="Helvetica" w:cs="Arial"/>
          <w:sz w:val="20"/>
          <w:szCs w:val="24"/>
          <w:lang w:val="lt-LT"/>
        </w:rPr>
        <w:t>Cl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EE0728">
        <w:rPr>
          <w:rFonts w:ascii="Helvetica" w:hAnsi="Helvetica" w:cs="Arial"/>
          <w:sz w:val="20"/>
          <w:szCs w:val="24"/>
          <w:lang w:val="lt-LT"/>
        </w:rPr>
        <w:t>) arba oksi anijonas (pvz., acil-O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-</w:t>
      </w:r>
      <w:r w:rsidRPr="00EE0728">
        <w:rPr>
          <w:rFonts w:ascii="Helvetica" w:hAnsi="Helvetica" w:cs="Arial"/>
          <w:sz w:val="20"/>
          <w:szCs w:val="24"/>
          <w:lang w:val="lt-LT"/>
        </w:rPr>
        <w:t>), tokiu būdu su</w:t>
      </w:r>
      <w:r w:rsidR="00016751" w:rsidRPr="00EE0728">
        <w:rPr>
          <w:rFonts w:ascii="Helvetica" w:hAnsi="Helvetica" w:cs="Arial"/>
          <w:sz w:val="20"/>
          <w:szCs w:val="24"/>
          <w:lang w:val="lt-LT"/>
        </w:rPr>
        <w:t>siformuojant</w:t>
      </w:r>
      <w:r w:rsidRPr="00EE0728">
        <w:rPr>
          <w:rFonts w:ascii="Helvetica" w:hAnsi="Helvetica" w:cs="Arial"/>
          <w:sz w:val="20"/>
          <w:szCs w:val="24"/>
          <w:lang w:val="lt-LT"/>
        </w:rPr>
        <w:t>, pavyzdžiui, formamidino HCl arba formamidino acetat</w:t>
      </w:r>
      <w:r w:rsidR="00016751" w:rsidRPr="00EE0728">
        <w:rPr>
          <w:rFonts w:ascii="Helvetica" w:hAnsi="Helvetica" w:cs="Arial"/>
          <w:sz w:val="20"/>
          <w:szCs w:val="24"/>
          <w:lang w:val="lt-LT"/>
        </w:rPr>
        <w:t>ui,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arba pan</w:t>
      </w:r>
      <w:r w:rsidR="004F3B58" w:rsidRPr="00EE0728">
        <w:rPr>
          <w:rFonts w:ascii="Helvetica" w:hAnsi="Helvetica" w:cs="Arial"/>
          <w:sz w:val="20"/>
          <w:szCs w:val="24"/>
          <w:lang w:val="lt-LT"/>
        </w:rPr>
        <w:t>ašiai</w:t>
      </w:r>
      <w:r w:rsidRPr="00EE0728">
        <w:rPr>
          <w:rFonts w:ascii="Helvetica" w:hAnsi="Helvetica" w:cs="Arial"/>
          <w:sz w:val="20"/>
          <w:szCs w:val="24"/>
          <w:lang w:val="lt-LT"/>
        </w:rPr>
        <w:t>;</w:t>
      </w:r>
    </w:p>
    <w:p w14:paraId="4E4A9A35" w14:textId="43E8B217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(iii) alkilo (pvz., etilo) formimidat</w:t>
      </w:r>
      <w:r w:rsidR="004F3B58" w:rsidRPr="00EE0728">
        <w:rPr>
          <w:rFonts w:ascii="Helvetica" w:hAnsi="Helvetica" w:cs="Arial"/>
          <w:sz w:val="20"/>
          <w:szCs w:val="24"/>
          <w:lang w:val="lt-LT"/>
        </w:rPr>
        <w:t>u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arba jo drusk</w:t>
      </w:r>
      <w:r w:rsidR="004F3B58" w:rsidRPr="00EE0728">
        <w:rPr>
          <w:rFonts w:ascii="Helvetica" w:hAnsi="Helvetica" w:cs="Arial"/>
          <w:sz w:val="20"/>
          <w:szCs w:val="24"/>
          <w:lang w:val="lt-LT"/>
        </w:rPr>
        <w:t>a</w:t>
      </w:r>
      <w:r w:rsidRPr="00EE0728">
        <w:rPr>
          <w:rFonts w:ascii="Helvetica" w:hAnsi="Helvetica" w:cs="Arial"/>
          <w:sz w:val="20"/>
          <w:szCs w:val="24"/>
          <w:lang w:val="lt-LT"/>
        </w:rPr>
        <w:t>, toki</w:t>
      </w:r>
      <w:r w:rsidR="004F3B58" w:rsidRPr="00EE0728">
        <w:rPr>
          <w:rFonts w:ascii="Helvetica" w:hAnsi="Helvetica" w:cs="Arial"/>
          <w:sz w:val="20"/>
          <w:szCs w:val="24"/>
          <w:lang w:val="lt-LT"/>
        </w:rPr>
        <w:t>a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kaip etilo formimidato HCl;</w:t>
      </w:r>
    </w:p>
    <w:p w14:paraId="1F0AB980" w14:textId="48BB92F0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iv) etilortoformiat</w:t>
      </w:r>
      <w:r w:rsidR="004F3B58" w:rsidRPr="00EE0728">
        <w:rPr>
          <w:rFonts w:ascii="Helvetica" w:hAnsi="Helvetica" w:cs="Arial"/>
          <w:sz w:val="20"/>
          <w:szCs w:val="24"/>
          <w:lang w:val="lt-LT"/>
        </w:rPr>
        <w:t>u</w:t>
      </w:r>
      <w:r w:rsidRPr="00EE0728">
        <w:rPr>
          <w:rFonts w:ascii="Helvetica" w:hAnsi="Helvetica" w:cs="Arial"/>
          <w:sz w:val="20"/>
          <w:szCs w:val="24"/>
          <w:lang w:val="lt-LT"/>
        </w:rPr>
        <w:t>, po kurio seka amonio acetatas.</w:t>
      </w:r>
    </w:p>
    <w:p w14:paraId="0CFE0602" w14:textId="77777777" w:rsidR="00016751" w:rsidRPr="00EE0728" w:rsidRDefault="00016751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196A36A" w14:textId="4B6038E6" w:rsidR="0052738E" w:rsidRPr="00EE0728" w:rsidRDefault="0052738E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5.</w:t>
      </w:r>
      <w:r w:rsidR="00016751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E0728">
        <w:rPr>
          <w:rFonts w:ascii="Helvetica" w:hAnsi="Helvetica" w:cs="Arial"/>
          <w:sz w:val="20"/>
          <w:szCs w:val="24"/>
          <w:lang w:val="lt-LT"/>
        </w:rPr>
        <w:t>Būdas pagal 3 arba 4 punktą, kur reakcija vyksta su (ii) formamidino druska, kurioje prieš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>jonis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 xml:space="preserve">anijonas </w:t>
      </w:r>
      <w:r w:rsidRPr="00EE0728">
        <w:rPr>
          <w:rFonts w:ascii="Helvetica" w:hAnsi="Helvetica" w:cs="Arial"/>
          <w:sz w:val="20"/>
          <w:szCs w:val="24"/>
          <w:lang w:val="lt-LT"/>
        </w:rPr>
        <w:t>halogenido arba deguonies pagrindu.</w:t>
      </w:r>
    </w:p>
    <w:p w14:paraId="061903DA" w14:textId="77777777" w:rsidR="00016751" w:rsidRPr="00EE0728" w:rsidRDefault="00016751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DD5C0D3" w14:textId="2B97C3AE" w:rsidR="0052738E" w:rsidRPr="00EE0728" w:rsidRDefault="0052738E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6.</w:t>
      </w:r>
      <w:r w:rsidR="00016751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E0728">
        <w:rPr>
          <w:rFonts w:ascii="Helvetica" w:hAnsi="Helvetica" w:cs="Arial"/>
          <w:sz w:val="20"/>
          <w:szCs w:val="24"/>
          <w:lang w:val="lt-LT"/>
        </w:rPr>
        <w:t>Būdas pagal bet kurį iš 3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E0728">
        <w:rPr>
          <w:rFonts w:ascii="Helvetica" w:hAnsi="Helvetica" w:cs="Arial"/>
          <w:sz w:val="20"/>
          <w:szCs w:val="24"/>
          <w:lang w:val="lt-LT"/>
        </w:rPr>
        <w:t>-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5 punktų, kur reakcija 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 xml:space="preserve">yra </w:t>
      </w:r>
      <w:r w:rsidRPr="00EE0728">
        <w:rPr>
          <w:rFonts w:ascii="Helvetica" w:hAnsi="Helvetica" w:cs="Arial"/>
          <w:sz w:val="20"/>
          <w:szCs w:val="24"/>
          <w:lang w:val="lt-LT"/>
        </w:rPr>
        <w:t>vykdoma žemesnėje nei 160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E0728">
        <w:rPr>
          <w:rFonts w:ascii="Helvetica" w:hAnsi="Helvetica" w:cs="Arial"/>
          <w:sz w:val="20"/>
          <w:szCs w:val="24"/>
          <w:lang w:val="lt-LT"/>
        </w:rPr>
        <w:t>°C temperatūroje, pavyzdžiui, tarp 100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E0728">
        <w:rPr>
          <w:rFonts w:ascii="Helvetica" w:hAnsi="Helvetica" w:cs="Arial"/>
          <w:sz w:val="20"/>
          <w:szCs w:val="24"/>
          <w:lang w:val="lt-LT"/>
        </w:rPr>
        <w:t>°C ir 140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E0728">
        <w:rPr>
          <w:rFonts w:ascii="Helvetica" w:hAnsi="Helvetica" w:cs="Arial"/>
          <w:sz w:val="20"/>
          <w:szCs w:val="24"/>
          <w:lang w:val="lt-LT"/>
        </w:rPr>
        <w:t>°C.</w:t>
      </w:r>
    </w:p>
    <w:p w14:paraId="30BA05CA" w14:textId="77777777" w:rsidR="00016751" w:rsidRPr="00EE0728" w:rsidRDefault="00016751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A4AA34F" w14:textId="6999EC09" w:rsidR="0052738E" w:rsidRPr="00EE0728" w:rsidRDefault="0052738E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7.</w:t>
      </w:r>
      <w:r w:rsidR="00016751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 xml:space="preserve">Junginys, kurio formulė </w:t>
      </w:r>
      <w:r w:rsidRPr="00EE0728">
        <w:rPr>
          <w:rFonts w:ascii="Helvetica" w:hAnsi="Helvetica" w:cs="Arial"/>
          <w:sz w:val="20"/>
          <w:szCs w:val="24"/>
          <w:lang w:val="lt-LT"/>
        </w:rPr>
        <w:t>(I) arba (IVA)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>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kaip apibrėžta bet kuriame iš 1, 2 arba 3 punktų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>,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ir kur R</w:t>
      </w:r>
      <w:r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reiškia azotą blokuojančią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>ją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grupę, kuri yra Cbz.</w:t>
      </w:r>
    </w:p>
    <w:p w14:paraId="71933781" w14:textId="77777777" w:rsidR="00016751" w:rsidRPr="00EE0728" w:rsidRDefault="00016751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3DE014" w14:textId="518D9EFA" w:rsidR="00B15385" w:rsidRPr="00EE0728" w:rsidRDefault="0052738E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8.</w:t>
      </w:r>
      <w:r w:rsidR="00016751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19502E" w:rsidRPr="00EE0728">
        <w:rPr>
          <w:rFonts w:ascii="Helvetica" w:hAnsi="Helvetica" w:cs="Arial"/>
          <w:sz w:val="20"/>
          <w:szCs w:val="24"/>
          <w:lang w:val="lt-LT"/>
        </w:rPr>
        <w:t>Gamybos būdas i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brutinibo: </w:t>
      </w:r>
    </w:p>
    <w:p w14:paraId="12CD3052" w14:textId="2E79930B" w:rsidR="00B15385" w:rsidRPr="00EE0728" w:rsidRDefault="00EE0728" w:rsidP="00EE0728">
      <w:pPr>
        <w:spacing w:after="0" w:line="360" w:lineRule="auto"/>
        <w:jc w:val="center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pict w14:anchorId="6942F889">
          <v:shape id="_x0000_i1030" type="#_x0000_t75" style="width:114.85pt;height:163.15pt">
            <v:imagedata r:id="rId11" o:title=""/>
          </v:shape>
        </w:pict>
      </w:r>
    </w:p>
    <w:p w14:paraId="2DE0E0AC" w14:textId="248B1DEA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kur</w:t>
      </w:r>
      <w:r w:rsidR="00B15385" w:rsidRPr="00EE0728">
        <w:rPr>
          <w:rFonts w:ascii="Helvetica" w:hAnsi="Helvetica" w:cs="Arial"/>
          <w:sz w:val="20"/>
          <w:szCs w:val="24"/>
          <w:lang w:val="lt-LT"/>
        </w:rPr>
        <w:t xml:space="preserve"> būdas apima vieną iš</w:t>
      </w:r>
      <w:r w:rsidRPr="00EE0728">
        <w:rPr>
          <w:rFonts w:ascii="Helvetica" w:hAnsi="Helvetica" w:cs="Arial"/>
          <w:sz w:val="20"/>
          <w:szCs w:val="24"/>
          <w:lang w:val="lt-LT"/>
        </w:rPr>
        <w:t>:</w:t>
      </w:r>
    </w:p>
    <w:p w14:paraId="2717FB61" w14:textId="07E7D5E9" w:rsidR="0052738E" w:rsidRPr="00EE0728" w:rsidRDefault="00B15385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-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gamybos būd</w:t>
      </w:r>
      <w:r w:rsidR="00D72159" w:rsidRPr="00EE0728">
        <w:rPr>
          <w:rFonts w:ascii="Helvetica" w:hAnsi="Helvetica" w:cs="Arial"/>
          <w:sz w:val="20"/>
          <w:szCs w:val="24"/>
          <w:lang w:val="lt-LT"/>
        </w:rPr>
        <w:t>ą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 xml:space="preserve"> junginio, kurio formulė 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>(I)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,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 kaip apibrėžta 1 arba 2 punkte, po 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to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 konversij</w:t>
      </w:r>
      <w:r w:rsidR="00D72159" w:rsidRPr="00EE0728">
        <w:rPr>
          <w:rFonts w:ascii="Helvetica" w:hAnsi="Helvetica" w:cs="Arial"/>
          <w:sz w:val="20"/>
          <w:szCs w:val="24"/>
          <w:lang w:val="lt-LT"/>
        </w:rPr>
        <w:t>ą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 į ibrutinibą;</w:t>
      </w:r>
    </w:p>
    <w:p w14:paraId="5E138A5C" w14:textId="2924A2B0" w:rsidR="0052738E" w:rsidRPr="00EE0728" w:rsidRDefault="00B15385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lastRenderedPageBreak/>
        <w:t>-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gamybos būd</w:t>
      </w:r>
      <w:r w:rsidR="00D72159" w:rsidRPr="00EE0728">
        <w:rPr>
          <w:rFonts w:ascii="Helvetica" w:hAnsi="Helvetica" w:cs="Arial"/>
          <w:sz w:val="20"/>
          <w:szCs w:val="24"/>
          <w:lang w:val="lt-LT"/>
        </w:rPr>
        <w:t>ą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 xml:space="preserve"> junginio, kurio formulė 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>(IVA) arba (IV), kaip apibrėžta bet kuriame iš 3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>-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6 punktų, 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po to konversij</w:t>
      </w:r>
      <w:r w:rsidR="00D72159" w:rsidRPr="00EE0728">
        <w:rPr>
          <w:rFonts w:ascii="Helvetica" w:hAnsi="Helvetica" w:cs="Arial"/>
          <w:sz w:val="20"/>
          <w:szCs w:val="24"/>
          <w:lang w:val="lt-LT"/>
        </w:rPr>
        <w:t>ą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 xml:space="preserve"> į ibrutinibą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, pavyzdžiui, pašalinant 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blokuojančiąją grupę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 (t. y.</w:t>
      </w:r>
      <w:r w:rsidR="00D72159" w:rsidRPr="00EE0728">
        <w:rPr>
          <w:rFonts w:ascii="Helvetica" w:hAnsi="Helvetica" w:cs="Arial"/>
          <w:sz w:val="20"/>
          <w:szCs w:val="24"/>
          <w:lang w:val="lt-LT"/>
        </w:rPr>
        <w:t>,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 pašalinant R</w:t>
      </w:r>
      <w:r w:rsidR="0052738E" w:rsidRPr="00EE0728">
        <w:rPr>
          <w:rFonts w:ascii="Helvetica" w:hAnsi="Helvetica" w:cs="Arial"/>
          <w:sz w:val="20"/>
          <w:szCs w:val="24"/>
          <w:vertAlign w:val="superscript"/>
          <w:lang w:val="lt-LT"/>
        </w:rPr>
        <w:t>1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 xml:space="preserve"> grupę), 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po to acilinim</w:t>
      </w:r>
      <w:r w:rsidR="00D72159" w:rsidRPr="00EE0728">
        <w:rPr>
          <w:rFonts w:ascii="Helvetica" w:hAnsi="Helvetica" w:cs="Arial"/>
          <w:sz w:val="20"/>
          <w:szCs w:val="24"/>
          <w:lang w:val="lt-LT"/>
        </w:rPr>
        <w:t>ą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 xml:space="preserve"> akrilo chloridu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>; ir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 xml:space="preserve"> (</w:t>
      </w:r>
      <w:r w:rsidR="0052738E" w:rsidRPr="00EE0728">
        <w:rPr>
          <w:rFonts w:ascii="Helvetica" w:hAnsi="Helvetica" w:cs="Arial"/>
          <w:sz w:val="20"/>
          <w:szCs w:val="24"/>
          <w:lang w:val="lt-LT"/>
        </w:rPr>
        <w:t>arba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)</w:t>
      </w:r>
    </w:p>
    <w:p w14:paraId="2EAFC842" w14:textId="60B99C72" w:rsidR="0052738E" w:rsidRPr="00EE0728" w:rsidRDefault="0052738E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-</w:t>
      </w:r>
      <w:r w:rsidR="00A95F84" w:rsidRPr="00EE0728">
        <w:rPr>
          <w:rFonts w:ascii="Helvetica" w:hAnsi="Helvetica"/>
          <w:sz w:val="20"/>
          <w:lang w:val="lt-LT"/>
        </w:rPr>
        <w:t xml:space="preserve"> 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išskyrimo proces</w:t>
      </w:r>
      <w:r w:rsidR="00D72159" w:rsidRPr="00EE0728">
        <w:rPr>
          <w:rFonts w:ascii="Helvetica" w:hAnsi="Helvetica" w:cs="Arial"/>
          <w:sz w:val="20"/>
          <w:szCs w:val="24"/>
          <w:lang w:val="lt-LT"/>
        </w:rPr>
        <w:t>ą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>, skirt</w:t>
      </w:r>
      <w:r w:rsidR="00D72159" w:rsidRPr="00EE0728">
        <w:rPr>
          <w:rFonts w:ascii="Helvetica" w:hAnsi="Helvetica" w:cs="Arial"/>
          <w:sz w:val="20"/>
          <w:szCs w:val="24"/>
          <w:lang w:val="lt-LT"/>
        </w:rPr>
        <w:t>ą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 xml:space="preserve"> junginiui, kurio formulė (III)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,</w:t>
      </w:r>
      <w:r w:rsidR="00A95F84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pagaminti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kaip apibrėžta 1 punkte, 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po to konversij</w:t>
      </w:r>
      <w:r w:rsidR="00D72159" w:rsidRPr="00EE0728">
        <w:rPr>
          <w:rFonts w:ascii="Helvetica" w:hAnsi="Helvetica" w:cs="Arial"/>
          <w:sz w:val="20"/>
          <w:szCs w:val="24"/>
          <w:lang w:val="lt-LT"/>
        </w:rPr>
        <w:t>ą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 xml:space="preserve"> į ibrutinibą</w:t>
      </w:r>
      <w:r w:rsidRPr="00EE0728">
        <w:rPr>
          <w:rFonts w:ascii="Helvetica" w:hAnsi="Helvetica" w:cs="Arial"/>
          <w:sz w:val="20"/>
          <w:szCs w:val="24"/>
          <w:lang w:val="lt-LT"/>
        </w:rPr>
        <w:t>.</w:t>
      </w:r>
    </w:p>
    <w:p w14:paraId="3A677DEE" w14:textId="77777777" w:rsidR="00B15385" w:rsidRPr="00EE0728" w:rsidRDefault="00B15385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FDDF605" w14:textId="59DA2F32" w:rsidR="0052738E" w:rsidRPr="00EE0728" w:rsidRDefault="0052738E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9.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 xml:space="preserve"> Panaudojimas junginio, kurio formulė </w:t>
      </w:r>
      <w:r w:rsidRPr="00EE0728">
        <w:rPr>
          <w:rFonts w:ascii="Helvetica" w:hAnsi="Helvetica" w:cs="Arial"/>
          <w:sz w:val="20"/>
          <w:szCs w:val="24"/>
          <w:lang w:val="lt-LT"/>
        </w:rPr>
        <w:t>(I), (IVA), (IV) ir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 xml:space="preserve"> (</w:t>
      </w:r>
      <w:r w:rsidRPr="00EE0728">
        <w:rPr>
          <w:rFonts w:ascii="Helvetica" w:hAnsi="Helvetica" w:cs="Arial"/>
          <w:sz w:val="20"/>
          <w:szCs w:val="24"/>
          <w:lang w:val="lt-LT"/>
        </w:rPr>
        <w:t>arba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)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(III)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 xml:space="preserve">, </w:t>
      </w:r>
      <w:r w:rsidRPr="00EE0728">
        <w:rPr>
          <w:rFonts w:ascii="Helvetica" w:hAnsi="Helvetica" w:cs="Arial"/>
          <w:sz w:val="20"/>
          <w:szCs w:val="24"/>
          <w:lang w:val="lt-LT"/>
        </w:rPr>
        <w:t>kaip apibrėžta bet kuriame iš 1, 2, 3 arba 7 punktų, kaip tarpinių produktų gaminant ibrutinibą.</w:t>
      </w:r>
    </w:p>
    <w:p w14:paraId="2D1A8224" w14:textId="77777777" w:rsidR="00055946" w:rsidRPr="00EE0728" w:rsidRDefault="00055946" w:rsidP="00EE0728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8EBFD3F" w14:textId="335320DA" w:rsidR="007C6593" w:rsidRPr="00EE0728" w:rsidRDefault="0052738E" w:rsidP="00EE0728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EE0728">
        <w:rPr>
          <w:rFonts w:ascii="Helvetica" w:hAnsi="Helvetica" w:cs="Arial"/>
          <w:sz w:val="20"/>
          <w:szCs w:val="24"/>
          <w:lang w:val="lt-LT"/>
        </w:rPr>
        <w:t>10.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Farmacinės 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vaisto formos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, apimančios ibrutinibą, 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gamybos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būdas, 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įskaitantis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etapus pagal 8 punktą, kur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 xml:space="preserve"> būdas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apima ibrutinibo (arba farmaciniu požiūriu priimtinos 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 xml:space="preserve">jo </w:t>
      </w:r>
      <w:r w:rsidRPr="00EE0728">
        <w:rPr>
          <w:rFonts w:ascii="Helvetica" w:hAnsi="Helvetica" w:cs="Arial"/>
          <w:sz w:val="20"/>
          <w:szCs w:val="24"/>
          <w:lang w:val="lt-LT"/>
        </w:rPr>
        <w:t>druskos) sujungimą su (a) farmaciniu požiūriu priimtin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a (-omis)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pagalbine (-ėmis) medžiaga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(-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om</w:t>
      </w:r>
      <w:r w:rsidRPr="00EE0728">
        <w:rPr>
          <w:rFonts w:ascii="Helvetica" w:hAnsi="Helvetica" w:cs="Arial"/>
          <w:sz w:val="20"/>
          <w:szCs w:val="24"/>
          <w:lang w:val="lt-LT"/>
        </w:rPr>
        <w:t>is), adjuvantu (-ais), skiedikli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u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(-iai</w:t>
      </w:r>
      <w:r w:rsidR="00055946" w:rsidRPr="00EE0728">
        <w:rPr>
          <w:rFonts w:ascii="Helvetica" w:hAnsi="Helvetica" w:cs="Arial"/>
          <w:sz w:val="20"/>
          <w:szCs w:val="24"/>
          <w:lang w:val="lt-LT"/>
        </w:rPr>
        <w:t>s</w:t>
      </w:r>
      <w:r w:rsidRPr="00EE0728">
        <w:rPr>
          <w:rFonts w:ascii="Helvetica" w:hAnsi="Helvetica" w:cs="Arial"/>
          <w:sz w:val="20"/>
          <w:szCs w:val="24"/>
          <w:lang w:val="lt-LT"/>
        </w:rPr>
        <w:t>) ir (arba) nešikli</w:t>
      </w:r>
      <w:r w:rsidR="008A0854" w:rsidRPr="00EE0728">
        <w:rPr>
          <w:rFonts w:ascii="Helvetica" w:hAnsi="Helvetica" w:cs="Arial"/>
          <w:sz w:val="20"/>
          <w:szCs w:val="24"/>
          <w:lang w:val="lt-LT"/>
        </w:rPr>
        <w:t>u</w:t>
      </w:r>
      <w:r w:rsidRPr="00EE0728">
        <w:rPr>
          <w:rFonts w:ascii="Helvetica" w:hAnsi="Helvetica" w:cs="Arial"/>
          <w:sz w:val="20"/>
          <w:szCs w:val="24"/>
          <w:lang w:val="lt-LT"/>
        </w:rPr>
        <w:t xml:space="preserve"> (-iai</w:t>
      </w:r>
      <w:r w:rsidR="008A0854" w:rsidRPr="00EE0728">
        <w:rPr>
          <w:rFonts w:ascii="Helvetica" w:hAnsi="Helvetica" w:cs="Arial"/>
          <w:sz w:val="20"/>
          <w:szCs w:val="24"/>
          <w:lang w:val="lt-LT"/>
        </w:rPr>
        <w:t>s</w:t>
      </w:r>
      <w:r w:rsidRPr="00EE0728">
        <w:rPr>
          <w:rFonts w:ascii="Helvetica" w:hAnsi="Helvetica" w:cs="Arial"/>
          <w:sz w:val="20"/>
          <w:szCs w:val="24"/>
          <w:lang w:val="lt-LT"/>
        </w:rPr>
        <w:t>).</w:t>
      </w:r>
    </w:p>
    <w:sectPr w:rsidR="007C6593" w:rsidRPr="00EE0728" w:rsidSect="00EE0728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27822" w14:textId="77777777" w:rsidR="001742C3" w:rsidRDefault="001742C3" w:rsidP="007B0A41">
      <w:pPr>
        <w:spacing w:after="0" w:line="240" w:lineRule="auto"/>
      </w:pPr>
      <w:r>
        <w:separator/>
      </w:r>
    </w:p>
  </w:endnote>
  <w:endnote w:type="continuationSeparator" w:id="0">
    <w:p w14:paraId="027077F7" w14:textId="77777777" w:rsidR="001742C3" w:rsidRDefault="001742C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8588" w14:textId="77777777" w:rsidR="001742C3" w:rsidRDefault="001742C3" w:rsidP="007B0A41">
      <w:pPr>
        <w:spacing w:after="0" w:line="240" w:lineRule="auto"/>
      </w:pPr>
      <w:r>
        <w:separator/>
      </w:r>
    </w:p>
  </w:footnote>
  <w:footnote w:type="continuationSeparator" w:id="0">
    <w:p w14:paraId="210999E8" w14:textId="77777777" w:rsidR="001742C3" w:rsidRDefault="001742C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16751"/>
    <w:rsid w:val="00052CC3"/>
    <w:rsid w:val="00055946"/>
    <w:rsid w:val="00065F0D"/>
    <w:rsid w:val="00070D8A"/>
    <w:rsid w:val="00092D0B"/>
    <w:rsid w:val="00120AC9"/>
    <w:rsid w:val="00121D84"/>
    <w:rsid w:val="001308ED"/>
    <w:rsid w:val="00133C8D"/>
    <w:rsid w:val="001668DF"/>
    <w:rsid w:val="001742C3"/>
    <w:rsid w:val="00192F10"/>
    <w:rsid w:val="0019502E"/>
    <w:rsid w:val="001A0135"/>
    <w:rsid w:val="001A3E8E"/>
    <w:rsid w:val="001C33D1"/>
    <w:rsid w:val="001F266E"/>
    <w:rsid w:val="00206546"/>
    <w:rsid w:val="00215E69"/>
    <w:rsid w:val="00223910"/>
    <w:rsid w:val="00234E11"/>
    <w:rsid w:val="0025675F"/>
    <w:rsid w:val="00260D4E"/>
    <w:rsid w:val="00263A3E"/>
    <w:rsid w:val="002837FC"/>
    <w:rsid w:val="00316FB7"/>
    <w:rsid w:val="003332A3"/>
    <w:rsid w:val="00360E2B"/>
    <w:rsid w:val="003700E9"/>
    <w:rsid w:val="003825E2"/>
    <w:rsid w:val="003924B8"/>
    <w:rsid w:val="003A0D71"/>
    <w:rsid w:val="003A1B2E"/>
    <w:rsid w:val="003B53A5"/>
    <w:rsid w:val="003B5C0B"/>
    <w:rsid w:val="003D4001"/>
    <w:rsid w:val="003E5E6D"/>
    <w:rsid w:val="00412B35"/>
    <w:rsid w:val="004138E9"/>
    <w:rsid w:val="00416928"/>
    <w:rsid w:val="00426A1E"/>
    <w:rsid w:val="00431822"/>
    <w:rsid w:val="004361EB"/>
    <w:rsid w:val="00490D98"/>
    <w:rsid w:val="004A61A4"/>
    <w:rsid w:val="004C1469"/>
    <w:rsid w:val="004D6BC3"/>
    <w:rsid w:val="004E0077"/>
    <w:rsid w:val="004F35B0"/>
    <w:rsid w:val="004F3B58"/>
    <w:rsid w:val="00501F3F"/>
    <w:rsid w:val="00510879"/>
    <w:rsid w:val="00520A99"/>
    <w:rsid w:val="0052738E"/>
    <w:rsid w:val="0053198F"/>
    <w:rsid w:val="005519F9"/>
    <w:rsid w:val="00556200"/>
    <w:rsid w:val="00560B7D"/>
    <w:rsid w:val="0056295B"/>
    <w:rsid w:val="00564911"/>
    <w:rsid w:val="00570509"/>
    <w:rsid w:val="00593A5A"/>
    <w:rsid w:val="0059478E"/>
    <w:rsid w:val="005A0BED"/>
    <w:rsid w:val="005A7E9F"/>
    <w:rsid w:val="005C4A77"/>
    <w:rsid w:val="005D37DF"/>
    <w:rsid w:val="005F62B9"/>
    <w:rsid w:val="006049CC"/>
    <w:rsid w:val="00617E21"/>
    <w:rsid w:val="00623AD5"/>
    <w:rsid w:val="006375BB"/>
    <w:rsid w:val="00640258"/>
    <w:rsid w:val="00675FB8"/>
    <w:rsid w:val="00683EAE"/>
    <w:rsid w:val="006A20BA"/>
    <w:rsid w:val="006A5176"/>
    <w:rsid w:val="006B1A30"/>
    <w:rsid w:val="006B70AD"/>
    <w:rsid w:val="006C3CD4"/>
    <w:rsid w:val="006C5EA4"/>
    <w:rsid w:val="006C673E"/>
    <w:rsid w:val="006D15AB"/>
    <w:rsid w:val="006F52F9"/>
    <w:rsid w:val="00703E54"/>
    <w:rsid w:val="007265BB"/>
    <w:rsid w:val="007752B9"/>
    <w:rsid w:val="007760A8"/>
    <w:rsid w:val="00780575"/>
    <w:rsid w:val="00790202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309E7"/>
    <w:rsid w:val="00837B1E"/>
    <w:rsid w:val="00851ABA"/>
    <w:rsid w:val="00864E7D"/>
    <w:rsid w:val="00871ECC"/>
    <w:rsid w:val="00886FF4"/>
    <w:rsid w:val="008A0854"/>
    <w:rsid w:val="008A7B6E"/>
    <w:rsid w:val="008B41AC"/>
    <w:rsid w:val="008C60D6"/>
    <w:rsid w:val="008D4E61"/>
    <w:rsid w:val="008E0E9E"/>
    <w:rsid w:val="0090596D"/>
    <w:rsid w:val="00907FD8"/>
    <w:rsid w:val="00916226"/>
    <w:rsid w:val="00947ACD"/>
    <w:rsid w:val="00963C86"/>
    <w:rsid w:val="00971B8A"/>
    <w:rsid w:val="00972206"/>
    <w:rsid w:val="009766FA"/>
    <w:rsid w:val="0098532A"/>
    <w:rsid w:val="00992879"/>
    <w:rsid w:val="009B2E35"/>
    <w:rsid w:val="009B6C12"/>
    <w:rsid w:val="009C10C1"/>
    <w:rsid w:val="00A02F0C"/>
    <w:rsid w:val="00A07615"/>
    <w:rsid w:val="00A22BBD"/>
    <w:rsid w:val="00A341A0"/>
    <w:rsid w:val="00A4282B"/>
    <w:rsid w:val="00A51B6C"/>
    <w:rsid w:val="00A534B9"/>
    <w:rsid w:val="00A64E05"/>
    <w:rsid w:val="00A95F84"/>
    <w:rsid w:val="00AA3A1F"/>
    <w:rsid w:val="00AD4691"/>
    <w:rsid w:val="00AE1ECB"/>
    <w:rsid w:val="00AE51EA"/>
    <w:rsid w:val="00B15385"/>
    <w:rsid w:val="00B226B6"/>
    <w:rsid w:val="00B347CF"/>
    <w:rsid w:val="00B456BD"/>
    <w:rsid w:val="00B60A59"/>
    <w:rsid w:val="00B6516C"/>
    <w:rsid w:val="00B70727"/>
    <w:rsid w:val="00B81287"/>
    <w:rsid w:val="00B86C5A"/>
    <w:rsid w:val="00BA0DAE"/>
    <w:rsid w:val="00BA2E9F"/>
    <w:rsid w:val="00BD2789"/>
    <w:rsid w:val="00BE60D0"/>
    <w:rsid w:val="00C1001A"/>
    <w:rsid w:val="00C156FA"/>
    <w:rsid w:val="00C26B30"/>
    <w:rsid w:val="00C26C67"/>
    <w:rsid w:val="00C30968"/>
    <w:rsid w:val="00C323DA"/>
    <w:rsid w:val="00C34317"/>
    <w:rsid w:val="00C72847"/>
    <w:rsid w:val="00C86DA9"/>
    <w:rsid w:val="00C91715"/>
    <w:rsid w:val="00C94E78"/>
    <w:rsid w:val="00CC28BC"/>
    <w:rsid w:val="00CE09D3"/>
    <w:rsid w:val="00CE42D1"/>
    <w:rsid w:val="00CF70D6"/>
    <w:rsid w:val="00D15412"/>
    <w:rsid w:val="00D26E30"/>
    <w:rsid w:val="00D30F69"/>
    <w:rsid w:val="00D353A7"/>
    <w:rsid w:val="00D54A23"/>
    <w:rsid w:val="00D55A30"/>
    <w:rsid w:val="00D56D60"/>
    <w:rsid w:val="00D72159"/>
    <w:rsid w:val="00DB2CA9"/>
    <w:rsid w:val="00DB375D"/>
    <w:rsid w:val="00DD27CC"/>
    <w:rsid w:val="00DD49B4"/>
    <w:rsid w:val="00DF2C8B"/>
    <w:rsid w:val="00DF3707"/>
    <w:rsid w:val="00E1104B"/>
    <w:rsid w:val="00E14BB7"/>
    <w:rsid w:val="00E1543E"/>
    <w:rsid w:val="00E2583B"/>
    <w:rsid w:val="00E321B7"/>
    <w:rsid w:val="00EB03E6"/>
    <w:rsid w:val="00EB06A5"/>
    <w:rsid w:val="00EC3343"/>
    <w:rsid w:val="00EE0728"/>
    <w:rsid w:val="00F01CE8"/>
    <w:rsid w:val="00F06564"/>
    <w:rsid w:val="00F26CDE"/>
    <w:rsid w:val="00F37F4D"/>
    <w:rsid w:val="00F51FA0"/>
    <w:rsid w:val="00F5330D"/>
    <w:rsid w:val="00F577D6"/>
    <w:rsid w:val="00F66B57"/>
    <w:rsid w:val="00F87A00"/>
    <w:rsid w:val="00F9242A"/>
    <w:rsid w:val="00FA380A"/>
    <w:rsid w:val="00FA7C00"/>
    <w:rsid w:val="00FB2032"/>
    <w:rsid w:val="00FB72FF"/>
    <w:rsid w:val="00FC4138"/>
    <w:rsid w:val="00FD103E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CE03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B0A4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B0A41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2643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2022-05-19T13:28:00Z</dcterms:created>
  <dcterms:modified xsi:type="dcterms:W3CDTF">2022-05-19T13:28:00Z</dcterms:modified>
</cp:coreProperties>
</file>