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tabako gaminiais ir jų gamyba. Išradimu siekiama sumažinti komponentų išsiskyrimą cigarečių dūmuose.@Rūkymo gaminys, kurio sudėtyje yra rūkamosios medžiagos stulpelis, suvyniotasį medžiagą, kurioje yra junginys, šalutiniame dūmų sraute sumažinantis kietųjų dalelių, neturinčių vandens ir nikotino, kiekį. Rūkomosios medžiagos stulpelio apskritimo ilgis yra nuo 10 iki 20 mm. Rūkomoje medžiagoje yra išpūsto tabako, o vyniojamosios medžiagos oro laidumas ne didesnis kaip 20 Koresto vienetų.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