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kuro kompozicijai, pagamintai distiliuoto kuro pagrindu, išgarinto esant 120-500 °C, ją papildant priedais. Siekiant pagerinti kompozicijos žemos temperatūros savybes, pridėti priedai- bendros formulės junginiai.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