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sričiai ir gali būti panaudotas betono gamyboje.@Šiuo išradimu siekiama supaprastinti ir palengvinti betono gamybą.@Į akyto betono gamybos būdą įeina akyto betono mišinioparuošimas, formos sutepimas, dirbinių formavimas ir jų šiluminis apdorojimas. Akyto betono masyvui įgavus plastinį stiprumą 65-75 kPa, nuėmus formos bortus ir supjausčius masyvą į gaminius, perpjaunama tarp akyto betono masyvo pagrindo ir metalinės formos dugno viršaus.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