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2E73" w14:textId="068D06C9" w:rsidR="000B3F0F" w:rsidRPr="008075E3" w:rsidRDefault="00252033" w:rsidP="008075E3">
      <w:pPr>
        <w:spacing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8075E3">
        <w:rPr>
          <w:rFonts w:ascii="Helvetica" w:hAnsi="Helvetica" w:cs="Arial"/>
          <w:bCs/>
          <w:sz w:val="20"/>
        </w:rPr>
        <w:t xml:space="preserve">1. </w:t>
      </w:r>
      <w:r w:rsidR="00EC7C53" w:rsidRPr="008075E3">
        <w:rPr>
          <w:rFonts w:ascii="Helvetica" w:hAnsi="Helvetica" w:cs="Arial"/>
          <w:bCs/>
          <w:sz w:val="20"/>
        </w:rPr>
        <w:t xml:space="preserve">Kompozicija, apimanti </w:t>
      </w:r>
      <w:r w:rsidR="00376F7A" w:rsidRPr="008075E3">
        <w:rPr>
          <w:rFonts w:ascii="Helvetica" w:hAnsi="Helvetica" w:cs="Arial"/>
          <w:bCs/>
          <w:sz w:val="20"/>
        </w:rPr>
        <w:t xml:space="preserve">biologiškai skaidžias </w:t>
      </w:r>
      <w:r w:rsidR="00EC7C53" w:rsidRPr="008075E3">
        <w:rPr>
          <w:rFonts w:ascii="Helvetica" w:hAnsi="Helvetica" w:cs="Arial"/>
          <w:bCs/>
          <w:sz w:val="20"/>
        </w:rPr>
        <w:t>pavirši</w:t>
      </w:r>
      <w:r w:rsidR="00376F7A" w:rsidRPr="008075E3">
        <w:rPr>
          <w:rFonts w:ascii="Helvetica" w:hAnsi="Helvetica" w:cs="Arial"/>
          <w:bCs/>
          <w:sz w:val="20"/>
        </w:rPr>
        <w:t>ui</w:t>
      </w:r>
      <w:r w:rsidR="00EC7C53" w:rsidRPr="008075E3">
        <w:rPr>
          <w:rFonts w:ascii="Helvetica" w:hAnsi="Helvetica" w:cs="Arial"/>
          <w:bCs/>
          <w:sz w:val="20"/>
        </w:rPr>
        <w:t xml:space="preserve"> </w:t>
      </w:r>
      <w:r w:rsidR="00376F7A" w:rsidRPr="008075E3">
        <w:rPr>
          <w:rFonts w:ascii="Helvetica" w:hAnsi="Helvetica" w:cs="Arial"/>
          <w:bCs/>
          <w:sz w:val="20"/>
        </w:rPr>
        <w:t xml:space="preserve">funkcionalias </w:t>
      </w:r>
      <w:r w:rsidR="00EC7C53" w:rsidRPr="008075E3">
        <w:rPr>
          <w:rFonts w:ascii="Helvetica" w:hAnsi="Helvetica" w:cs="Arial"/>
          <w:bCs/>
          <w:sz w:val="20"/>
        </w:rPr>
        <w:t xml:space="preserve">daleles, apimančias </w:t>
      </w:r>
      <w:proofErr w:type="spellStart"/>
      <w:r w:rsidR="00376F7A" w:rsidRPr="008075E3">
        <w:rPr>
          <w:rFonts w:ascii="Helvetica" w:hAnsi="Helvetica" w:cs="Arial"/>
          <w:bCs/>
          <w:sz w:val="20"/>
        </w:rPr>
        <w:t>in</w:t>
      </w:r>
      <w:r w:rsidR="00EC7C53" w:rsidRPr="008075E3">
        <w:rPr>
          <w:rFonts w:ascii="Helvetica" w:hAnsi="Helvetica" w:cs="Arial"/>
          <w:bCs/>
          <w:sz w:val="20"/>
        </w:rPr>
        <w:t>kapsuliuotą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gliadiną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arba vieną ar daugiau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antigeninių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gliadino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epitopų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, kur dalelė turi neigiamą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zet</w:t>
      </w:r>
      <w:r w:rsidR="00376F7A" w:rsidRPr="008075E3">
        <w:rPr>
          <w:rFonts w:ascii="Helvetica" w:hAnsi="Helvetica" w:cs="Arial"/>
          <w:bCs/>
          <w:sz w:val="20"/>
        </w:rPr>
        <w:t>a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potencialą</w:t>
      </w:r>
      <w:r w:rsidR="00376F7A" w:rsidRPr="008075E3">
        <w:rPr>
          <w:rFonts w:ascii="Helvetica" w:hAnsi="Helvetica" w:cs="Arial"/>
          <w:bCs/>
          <w:sz w:val="20"/>
        </w:rPr>
        <w:t>,</w:t>
      </w:r>
      <w:r w:rsidR="00EC7C53" w:rsidRPr="008075E3">
        <w:rPr>
          <w:rFonts w:ascii="Helvetica" w:hAnsi="Helvetica" w:cs="Arial"/>
          <w:bCs/>
          <w:sz w:val="20"/>
        </w:rPr>
        <w:t xml:space="preserve"> ir kur minėta dalelė yra nuo 0,1 </w:t>
      </w:r>
      <w:r w:rsidR="00376F7A" w:rsidRPr="008075E3">
        <w:rPr>
          <w:rFonts w:ascii="Helvetica" w:hAnsi="Helvetica" w:cs="Arial"/>
          <w:bCs/>
          <w:sz w:val="20"/>
        </w:rPr>
        <w:t>µ</w:t>
      </w:r>
      <w:r w:rsidR="00EC7C53" w:rsidRPr="008075E3">
        <w:rPr>
          <w:rFonts w:ascii="Helvetica" w:hAnsi="Helvetica" w:cs="Arial"/>
          <w:bCs/>
          <w:sz w:val="20"/>
        </w:rPr>
        <w:t xml:space="preserve">m iki 10 </w:t>
      </w:r>
      <w:r w:rsidR="00376F7A" w:rsidRPr="008075E3">
        <w:rPr>
          <w:rFonts w:ascii="Helvetica" w:hAnsi="Helvetica" w:cs="Arial"/>
          <w:bCs/>
          <w:sz w:val="20"/>
        </w:rPr>
        <w:t>µ</w:t>
      </w:r>
      <w:r w:rsidR="00EC7C53" w:rsidRPr="008075E3">
        <w:rPr>
          <w:rFonts w:ascii="Helvetica" w:hAnsi="Helvetica" w:cs="Arial"/>
          <w:bCs/>
          <w:sz w:val="20"/>
        </w:rPr>
        <w:t xml:space="preserve">m skersmens, kur dalelių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zeta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potencialas yra </w:t>
      </w:r>
      <w:r w:rsidR="00376F7A" w:rsidRPr="008075E3">
        <w:rPr>
          <w:rFonts w:ascii="Helvetica" w:hAnsi="Helvetica" w:cs="Arial"/>
          <w:bCs/>
          <w:sz w:val="20"/>
        </w:rPr>
        <w:t xml:space="preserve">nuo </w:t>
      </w:r>
      <w:r w:rsidR="00EC7C53" w:rsidRPr="008075E3">
        <w:rPr>
          <w:rFonts w:ascii="Helvetica" w:hAnsi="Helvetica" w:cs="Arial"/>
          <w:bCs/>
          <w:sz w:val="20"/>
        </w:rPr>
        <w:t>-100</w:t>
      </w:r>
      <w:r w:rsidR="00376F7A" w:rsidRPr="008075E3">
        <w:rPr>
          <w:rFonts w:ascii="Helvetica" w:hAnsi="Helvetica" w:cs="Arial"/>
          <w:bCs/>
          <w:sz w:val="20"/>
        </w:rPr>
        <w:t xml:space="preserve">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mV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iki -40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mV</w:t>
      </w:r>
      <w:proofErr w:type="spellEnd"/>
      <w:r w:rsidR="000B3F0F" w:rsidRPr="008075E3">
        <w:rPr>
          <w:rFonts w:ascii="Helvetica" w:hAnsi="Helvetica" w:cs="Arial"/>
          <w:bCs/>
          <w:sz w:val="20"/>
        </w:rPr>
        <w:t xml:space="preserve">, ir kur </w:t>
      </w:r>
      <w:proofErr w:type="spellStart"/>
      <w:r w:rsidR="000B3F0F" w:rsidRPr="008075E3">
        <w:rPr>
          <w:rFonts w:ascii="Helvetica" w:hAnsi="Helvetica" w:cs="Arial"/>
          <w:bCs/>
          <w:sz w:val="20"/>
        </w:rPr>
        <w:t>gliadinas</w:t>
      </w:r>
      <w:proofErr w:type="spellEnd"/>
      <w:r w:rsidR="000B3F0F" w:rsidRPr="008075E3">
        <w:rPr>
          <w:rFonts w:ascii="Helvetica" w:hAnsi="Helvetica" w:cs="Arial"/>
          <w:bCs/>
          <w:sz w:val="20"/>
        </w:rPr>
        <w:t xml:space="preserve"> arba vienas ar daugiau </w:t>
      </w:r>
      <w:proofErr w:type="spellStart"/>
      <w:r w:rsidR="000B3F0F" w:rsidRPr="008075E3">
        <w:rPr>
          <w:rFonts w:ascii="Helvetica" w:hAnsi="Helvetica" w:cs="Arial"/>
          <w:bCs/>
          <w:sz w:val="20"/>
        </w:rPr>
        <w:t>antigeninių</w:t>
      </w:r>
      <w:proofErr w:type="spellEnd"/>
      <w:r w:rsidR="000B3F0F" w:rsidRPr="008075E3">
        <w:rPr>
          <w:rFonts w:ascii="Helvetica" w:hAnsi="Helvetica" w:cs="Arial"/>
          <w:bCs/>
          <w:sz w:val="20"/>
        </w:rPr>
        <w:t xml:space="preserve"> </w:t>
      </w:r>
      <w:proofErr w:type="spellStart"/>
      <w:r w:rsidR="000B3F0F" w:rsidRPr="008075E3">
        <w:rPr>
          <w:rFonts w:ascii="Helvetica" w:hAnsi="Helvetica" w:cs="Arial"/>
          <w:bCs/>
          <w:sz w:val="20"/>
        </w:rPr>
        <w:t>gliadino</w:t>
      </w:r>
      <w:proofErr w:type="spellEnd"/>
      <w:r w:rsidR="000B3F0F" w:rsidRPr="008075E3">
        <w:rPr>
          <w:rFonts w:ascii="Helvetica" w:hAnsi="Helvetica" w:cs="Arial"/>
          <w:bCs/>
          <w:sz w:val="20"/>
        </w:rPr>
        <w:t xml:space="preserve"> </w:t>
      </w:r>
      <w:proofErr w:type="spellStart"/>
      <w:r w:rsidR="000B3F0F" w:rsidRPr="008075E3">
        <w:rPr>
          <w:rFonts w:ascii="Helvetica" w:hAnsi="Helvetica" w:cs="Arial"/>
          <w:bCs/>
          <w:sz w:val="20"/>
        </w:rPr>
        <w:t>epitopų</w:t>
      </w:r>
      <w:proofErr w:type="spellEnd"/>
      <w:r w:rsidR="000B3F0F" w:rsidRPr="008075E3">
        <w:rPr>
          <w:rFonts w:ascii="Helvetica" w:hAnsi="Helvetica" w:cs="Arial"/>
          <w:bCs/>
          <w:sz w:val="20"/>
        </w:rPr>
        <w:t xml:space="preserve"> apima vieną ar daugiau sekų, nurodytų SEQ ID Nr. 1295-1724, 1726-1766, 4983-4985 ir 4986-5140.</w:t>
      </w:r>
    </w:p>
    <w:p w14:paraId="7A85D181" w14:textId="77777777" w:rsidR="000B3F0F" w:rsidRPr="008075E3" w:rsidRDefault="000B3F0F" w:rsidP="008075E3">
      <w:pPr>
        <w:spacing w:line="360" w:lineRule="auto"/>
        <w:jc w:val="both"/>
        <w:rPr>
          <w:rFonts w:ascii="Helvetica" w:hAnsi="Helvetica" w:cs="Arial"/>
          <w:bCs/>
          <w:sz w:val="20"/>
        </w:rPr>
      </w:pPr>
    </w:p>
    <w:p w14:paraId="165BC9F2" w14:textId="7A46F6A8" w:rsidR="00EC7C53" w:rsidRPr="008075E3" w:rsidRDefault="000B3F0F" w:rsidP="008075E3">
      <w:pPr>
        <w:spacing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8075E3">
        <w:rPr>
          <w:rFonts w:ascii="Helvetica" w:hAnsi="Helvetica" w:cs="Arial"/>
          <w:bCs/>
          <w:sz w:val="20"/>
        </w:rPr>
        <w:t>2</w:t>
      </w:r>
      <w:r w:rsidR="00EC7C53" w:rsidRPr="008075E3">
        <w:rPr>
          <w:rFonts w:ascii="Helvetica" w:hAnsi="Helvetica" w:cs="Arial"/>
          <w:bCs/>
          <w:sz w:val="20"/>
        </w:rPr>
        <w:t>. Kompozicija pagal 1</w:t>
      </w:r>
      <w:r w:rsidRPr="008075E3">
        <w:rPr>
          <w:rFonts w:ascii="Helvetica" w:hAnsi="Helvetica" w:cs="Arial"/>
          <w:bCs/>
          <w:sz w:val="20"/>
        </w:rPr>
        <w:t xml:space="preserve"> </w:t>
      </w:r>
      <w:r w:rsidR="00EC7C53" w:rsidRPr="008075E3">
        <w:rPr>
          <w:rFonts w:ascii="Helvetica" w:hAnsi="Helvetica" w:cs="Arial"/>
          <w:bCs/>
          <w:sz w:val="20"/>
        </w:rPr>
        <w:t>punkt</w:t>
      </w:r>
      <w:r w:rsidRPr="008075E3">
        <w:rPr>
          <w:rFonts w:ascii="Helvetica" w:hAnsi="Helvetica" w:cs="Arial"/>
          <w:bCs/>
          <w:sz w:val="20"/>
        </w:rPr>
        <w:t>ą</w:t>
      </w:r>
      <w:r w:rsidR="00EC7C53" w:rsidRPr="008075E3">
        <w:rPr>
          <w:rFonts w:ascii="Helvetica" w:hAnsi="Helvetica" w:cs="Arial"/>
          <w:bCs/>
          <w:sz w:val="20"/>
        </w:rPr>
        <w:t xml:space="preserve">, </w:t>
      </w:r>
      <w:r w:rsidR="0011653B" w:rsidRPr="008075E3">
        <w:rPr>
          <w:rFonts w:ascii="Helvetica" w:hAnsi="Helvetica" w:cs="Arial"/>
          <w:bCs/>
          <w:sz w:val="20"/>
        </w:rPr>
        <w:t>kur</w:t>
      </w:r>
      <w:r w:rsidR="00EC7C53" w:rsidRPr="008075E3">
        <w:rPr>
          <w:rFonts w:ascii="Helvetica" w:hAnsi="Helvetica" w:cs="Arial"/>
          <w:bCs/>
          <w:sz w:val="20"/>
        </w:rPr>
        <w:t xml:space="preserve"> dalelės </w:t>
      </w:r>
      <w:r w:rsidR="0011653B" w:rsidRPr="008075E3">
        <w:rPr>
          <w:rFonts w:ascii="Helvetica" w:hAnsi="Helvetica" w:cs="Arial"/>
          <w:bCs/>
          <w:sz w:val="20"/>
        </w:rPr>
        <w:t>apima</w:t>
      </w:r>
      <w:r w:rsidR="00EC7C53" w:rsidRPr="008075E3">
        <w:rPr>
          <w:rFonts w:ascii="Helvetica" w:hAnsi="Helvetica" w:cs="Arial"/>
          <w:bCs/>
          <w:sz w:val="20"/>
        </w:rPr>
        <w:t xml:space="preserve"> poli(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laktid</w:t>
      </w:r>
      <w:proofErr w:type="spellEnd"/>
      <w:r w:rsidR="00EC7C53" w:rsidRPr="008075E3">
        <w:rPr>
          <w:rFonts w:ascii="Helvetica" w:hAnsi="Helvetica" w:cs="Arial"/>
          <w:bCs/>
          <w:sz w:val="20"/>
        </w:rPr>
        <w:t>-ko-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glikolidą</w:t>
      </w:r>
      <w:proofErr w:type="spellEnd"/>
      <w:r w:rsidR="00EC7C53" w:rsidRPr="008075E3">
        <w:rPr>
          <w:rFonts w:ascii="Helvetica" w:hAnsi="Helvetica" w:cs="Arial"/>
          <w:bCs/>
          <w:sz w:val="20"/>
        </w:rPr>
        <w:t>) (PLG).</w:t>
      </w:r>
    </w:p>
    <w:p w14:paraId="71DDBEA0" w14:textId="77777777" w:rsidR="00EC7C53" w:rsidRPr="008075E3" w:rsidRDefault="00EC7C53" w:rsidP="008075E3">
      <w:pPr>
        <w:spacing w:line="360" w:lineRule="auto"/>
        <w:jc w:val="both"/>
        <w:rPr>
          <w:rFonts w:ascii="Helvetica" w:hAnsi="Helvetica" w:cs="Arial"/>
          <w:bCs/>
          <w:sz w:val="20"/>
        </w:rPr>
      </w:pPr>
    </w:p>
    <w:p w14:paraId="5A5EF3EC" w14:textId="18D12130" w:rsidR="00EC7C53" w:rsidRPr="008075E3" w:rsidRDefault="000B3F0F" w:rsidP="008075E3">
      <w:pPr>
        <w:spacing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8075E3">
        <w:rPr>
          <w:rFonts w:ascii="Helvetica" w:hAnsi="Helvetica" w:cs="Arial"/>
          <w:bCs/>
          <w:sz w:val="20"/>
        </w:rPr>
        <w:t>3</w:t>
      </w:r>
      <w:r w:rsidR="00EC7C53" w:rsidRPr="008075E3">
        <w:rPr>
          <w:rFonts w:ascii="Helvetica" w:hAnsi="Helvetica" w:cs="Arial"/>
          <w:bCs/>
          <w:sz w:val="20"/>
        </w:rPr>
        <w:t>. Kompozicija pagal 1</w:t>
      </w:r>
      <w:r w:rsidR="00376F7A" w:rsidRPr="008075E3">
        <w:rPr>
          <w:rFonts w:ascii="Helvetica" w:hAnsi="Helvetica" w:cs="Arial"/>
          <w:bCs/>
          <w:sz w:val="20"/>
        </w:rPr>
        <w:t xml:space="preserve"> </w:t>
      </w:r>
      <w:r w:rsidR="00EC7C53" w:rsidRPr="008075E3">
        <w:rPr>
          <w:rFonts w:ascii="Helvetica" w:hAnsi="Helvetica" w:cs="Arial"/>
          <w:bCs/>
          <w:sz w:val="20"/>
        </w:rPr>
        <w:t>punkt</w:t>
      </w:r>
      <w:r w:rsidRPr="008075E3">
        <w:rPr>
          <w:rFonts w:ascii="Helvetica" w:hAnsi="Helvetica" w:cs="Arial"/>
          <w:bCs/>
          <w:sz w:val="20"/>
        </w:rPr>
        <w:t>ą</w:t>
      </w:r>
      <w:r w:rsidR="00EC7C53" w:rsidRPr="008075E3">
        <w:rPr>
          <w:rFonts w:ascii="Helvetica" w:hAnsi="Helvetica" w:cs="Arial"/>
          <w:bCs/>
          <w:sz w:val="20"/>
        </w:rPr>
        <w:t xml:space="preserve">, </w:t>
      </w:r>
      <w:r w:rsidR="0011653B" w:rsidRPr="008075E3">
        <w:rPr>
          <w:rFonts w:ascii="Helvetica" w:hAnsi="Helvetica" w:cs="Arial"/>
          <w:bCs/>
          <w:sz w:val="20"/>
        </w:rPr>
        <w:t>kur</w:t>
      </w:r>
      <w:r w:rsidR="00EC7C53" w:rsidRPr="008075E3">
        <w:rPr>
          <w:rFonts w:ascii="Helvetica" w:hAnsi="Helvetica" w:cs="Arial"/>
          <w:bCs/>
          <w:sz w:val="20"/>
        </w:rPr>
        <w:t xml:space="preserve"> paviršiaus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funkcionalizavimas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yra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karboksilinimas</w:t>
      </w:r>
      <w:proofErr w:type="spellEnd"/>
      <w:r w:rsidR="00EC7C53" w:rsidRPr="008075E3">
        <w:rPr>
          <w:rFonts w:ascii="Helvetica" w:hAnsi="Helvetica" w:cs="Arial"/>
          <w:bCs/>
          <w:sz w:val="20"/>
        </w:rPr>
        <w:t>, pasirinktinai</w:t>
      </w:r>
      <w:r w:rsidR="0011653B" w:rsidRPr="008075E3">
        <w:rPr>
          <w:rFonts w:ascii="Helvetica" w:hAnsi="Helvetica" w:cs="Arial"/>
          <w:bCs/>
          <w:sz w:val="20"/>
        </w:rPr>
        <w:t>,</w:t>
      </w:r>
      <w:r w:rsidR="00EC7C53" w:rsidRPr="008075E3">
        <w:rPr>
          <w:rFonts w:ascii="Helvetica" w:hAnsi="Helvetica" w:cs="Arial"/>
          <w:bCs/>
          <w:sz w:val="20"/>
        </w:rPr>
        <w:t xml:space="preserve"> kur 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karboksilinimas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pasiekiamas naudojant poli(</w:t>
      </w:r>
      <w:proofErr w:type="spellStart"/>
      <w:r w:rsidR="00EC7C53" w:rsidRPr="008075E3">
        <w:rPr>
          <w:rFonts w:ascii="Helvetica" w:hAnsi="Helvetica" w:cs="Arial"/>
          <w:bCs/>
          <w:sz w:val="20"/>
        </w:rPr>
        <w:t>etileno-maleino</w:t>
      </w:r>
      <w:proofErr w:type="spellEnd"/>
      <w:r w:rsidR="00EC7C53" w:rsidRPr="008075E3">
        <w:rPr>
          <w:rFonts w:ascii="Helvetica" w:hAnsi="Helvetica" w:cs="Arial"/>
          <w:bCs/>
          <w:sz w:val="20"/>
        </w:rPr>
        <w:t xml:space="preserve"> anhidridą) (PEMA).</w:t>
      </w:r>
    </w:p>
    <w:p w14:paraId="4FCE4D40" w14:textId="77777777" w:rsidR="00EC7C53" w:rsidRPr="008075E3" w:rsidRDefault="00EC7C53" w:rsidP="008075E3">
      <w:pPr>
        <w:spacing w:line="360" w:lineRule="auto"/>
        <w:jc w:val="both"/>
        <w:rPr>
          <w:rFonts w:ascii="Helvetica" w:hAnsi="Helvetica" w:cs="Arial"/>
          <w:bCs/>
          <w:sz w:val="20"/>
        </w:rPr>
      </w:pPr>
    </w:p>
    <w:p w14:paraId="0045CDC0" w14:textId="1A080F7A" w:rsidR="00EC7C53" w:rsidRPr="008075E3" w:rsidRDefault="000B3F0F" w:rsidP="008075E3">
      <w:pPr>
        <w:spacing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8075E3">
        <w:rPr>
          <w:rFonts w:ascii="Helvetica" w:hAnsi="Helvetica" w:cs="Arial"/>
          <w:bCs/>
          <w:sz w:val="20"/>
        </w:rPr>
        <w:t>4</w:t>
      </w:r>
      <w:r w:rsidR="00EC7C53" w:rsidRPr="008075E3">
        <w:rPr>
          <w:rFonts w:ascii="Helvetica" w:hAnsi="Helvetica" w:cs="Arial"/>
          <w:bCs/>
          <w:sz w:val="20"/>
        </w:rPr>
        <w:t>. Kompozicija pagal 1</w:t>
      </w:r>
      <w:r w:rsidR="00376F7A" w:rsidRPr="008075E3">
        <w:rPr>
          <w:rFonts w:ascii="Helvetica" w:hAnsi="Helvetica" w:cs="Arial"/>
          <w:bCs/>
          <w:sz w:val="20"/>
        </w:rPr>
        <w:t xml:space="preserve"> </w:t>
      </w:r>
      <w:r w:rsidR="00EC7C53" w:rsidRPr="008075E3">
        <w:rPr>
          <w:rFonts w:ascii="Helvetica" w:hAnsi="Helvetica" w:cs="Arial"/>
          <w:bCs/>
          <w:sz w:val="20"/>
        </w:rPr>
        <w:t>punkt</w:t>
      </w:r>
      <w:r w:rsidRPr="008075E3">
        <w:rPr>
          <w:rFonts w:ascii="Helvetica" w:hAnsi="Helvetica" w:cs="Arial"/>
          <w:bCs/>
          <w:sz w:val="20"/>
        </w:rPr>
        <w:t>ą</w:t>
      </w:r>
      <w:r w:rsidR="00EC7C53" w:rsidRPr="008075E3">
        <w:rPr>
          <w:rFonts w:ascii="Helvetica" w:hAnsi="Helvetica" w:cs="Arial"/>
          <w:bCs/>
          <w:sz w:val="20"/>
        </w:rPr>
        <w:t>, dar apimanti farmaciniu požiūriu priimtinus užpildus.</w:t>
      </w:r>
    </w:p>
    <w:p w14:paraId="42EF0AE6" w14:textId="77777777" w:rsidR="00EC7C53" w:rsidRPr="008075E3" w:rsidRDefault="00EC7C53" w:rsidP="008075E3">
      <w:pPr>
        <w:spacing w:line="360" w:lineRule="auto"/>
        <w:jc w:val="both"/>
        <w:rPr>
          <w:rFonts w:ascii="Helvetica" w:hAnsi="Helvetica" w:cs="Arial"/>
          <w:bCs/>
          <w:sz w:val="20"/>
        </w:rPr>
      </w:pPr>
    </w:p>
    <w:sectPr w:rsidR="00EC7C53" w:rsidRPr="008075E3" w:rsidSect="008075E3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BBF6" w14:textId="77777777" w:rsidR="00624F01" w:rsidRDefault="00624F01" w:rsidP="001A5F23">
      <w:pPr>
        <w:spacing w:line="240" w:lineRule="auto"/>
      </w:pPr>
      <w:r>
        <w:separator/>
      </w:r>
    </w:p>
  </w:endnote>
  <w:endnote w:type="continuationSeparator" w:id="0">
    <w:p w14:paraId="4C27BC2A" w14:textId="77777777" w:rsidR="00624F01" w:rsidRDefault="00624F01" w:rsidP="001A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0FB0" w14:textId="77777777" w:rsidR="00624F01" w:rsidRDefault="00624F01" w:rsidP="001A5F23">
      <w:pPr>
        <w:spacing w:line="240" w:lineRule="auto"/>
      </w:pPr>
      <w:r>
        <w:separator/>
      </w:r>
    </w:p>
  </w:footnote>
  <w:footnote w:type="continuationSeparator" w:id="0">
    <w:p w14:paraId="1AA1AEF8" w14:textId="77777777" w:rsidR="00624F01" w:rsidRDefault="00624F01" w:rsidP="001A5F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09"/>
    <w:rsid w:val="00007AAC"/>
    <w:rsid w:val="000145D4"/>
    <w:rsid w:val="0003453E"/>
    <w:rsid w:val="0004244D"/>
    <w:rsid w:val="000531F1"/>
    <w:rsid w:val="00057782"/>
    <w:rsid w:val="00057D09"/>
    <w:rsid w:val="00066BB0"/>
    <w:rsid w:val="000864BF"/>
    <w:rsid w:val="000957F1"/>
    <w:rsid w:val="000A2309"/>
    <w:rsid w:val="000A28F9"/>
    <w:rsid w:val="000B0129"/>
    <w:rsid w:val="000B3F0F"/>
    <w:rsid w:val="000B473F"/>
    <w:rsid w:val="000C287B"/>
    <w:rsid w:val="000D1608"/>
    <w:rsid w:val="000D3AE1"/>
    <w:rsid w:val="000D4130"/>
    <w:rsid w:val="000D4BF8"/>
    <w:rsid w:val="000D5259"/>
    <w:rsid w:val="000D7709"/>
    <w:rsid w:val="001077CF"/>
    <w:rsid w:val="0011653B"/>
    <w:rsid w:val="00116E82"/>
    <w:rsid w:val="00126EB8"/>
    <w:rsid w:val="0013202D"/>
    <w:rsid w:val="00143C1B"/>
    <w:rsid w:val="001724AD"/>
    <w:rsid w:val="00176676"/>
    <w:rsid w:val="00177A2E"/>
    <w:rsid w:val="001A4F71"/>
    <w:rsid w:val="001A5F23"/>
    <w:rsid w:val="001B6984"/>
    <w:rsid w:val="001C035A"/>
    <w:rsid w:val="001C060A"/>
    <w:rsid w:val="001D293A"/>
    <w:rsid w:val="001D5E9E"/>
    <w:rsid w:val="001E5222"/>
    <w:rsid w:val="001F57CB"/>
    <w:rsid w:val="001F6429"/>
    <w:rsid w:val="001F6F3A"/>
    <w:rsid w:val="00200FBD"/>
    <w:rsid w:val="00202360"/>
    <w:rsid w:val="00206A4C"/>
    <w:rsid w:val="0021452F"/>
    <w:rsid w:val="0021780C"/>
    <w:rsid w:val="00226345"/>
    <w:rsid w:val="00235E73"/>
    <w:rsid w:val="0024134D"/>
    <w:rsid w:val="00251735"/>
    <w:rsid w:val="00252033"/>
    <w:rsid w:val="00255130"/>
    <w:rsid w:val="0025740A"/>
    <w:rsid w:val="002633A4"/>
    <w:rsid w:val="002838E1"/>
    <w:rsid w:val="00283F6D"/>
    <w:rsid w:val="00292E24"/>
    <w:rsid w:val="00294E1D"/>
    <w:rsid w:val="00297F70"/>
    <w:rsid w:val="002A6906"/>
    <w:rsid w:val="002D0461"/>
    <w:rsid w:val="002E6E2B"/>
    <w:rsid w:val="002F08AA"/>
    <w:rsid w:val="002F19FC"/>
    <w:rsid w:val="003055FB"/>
    <w:rsid w:val="00315D80"/>
    <w:rsid w:val="0032597F"/>
    <w:rsid w:val="00332DF1"/>
    <w:rsid w:val="0033576E"/>
    <w:rsid w:val="00337088"/>
    <w:rsid w:val="00341E92"/>
    <w:rsid w:val="00344362"/>
    <w:rsid w:val="00352E9A"/>
    <w:rsid w:val="00353599"/>
    <w:rsid w:val="0035454C"/>
    <w:rsid w:val="00362122"/>
    <w:rsid w:val="00373980"/>
    <w:rsid w:val="00375CF1"/>
    <w:rsid w:val="00376F7A"/>
    <w:rsid w:val="003956C2"/>
    <w:rsid w:val="003A1854"/>
    <w:rsid w:val="003B03C2"/>
    <w:rsid w:val="003B3434"/>
    <w:rsid w:val="003C2C41"/>
    <w:rsid w:val="003D621B"/>
    <w:rsid w:val="003F3171"/>
    <w:rsid w:val="003F6A43"/>
    <w:rsid w:val="0041176B"/>
    <w:rsid w:val="004168CB"/>
    <w:rsid w:val="00417A65"/>
    <w:rsid w:val="00424628"/>
    <w:rsid w:val="004260B7"/>
    <w:rsid w:val="00446E59"/>
    <w:rsid w:val="004538E9"/>
    <w:rsid w:val="00453DA8"/>
    <w:rsid w:val="00456F8A"/>
    <w:rsid w:val="00461592"/>
    <w:rsid w:val="00463284"/>
    <w:rsid w:val="004700CF"/>
    <w:rsid w:val="00497B24"/>
    <w:rsid w:val="004A2B2D"/>
    <w:rsid w:val="004A7A14"/>
    <w:rsid w:val="004B6B1E"/>
    <w:rsid w:val="004D0CC9"/>
    <w:rsid w:val="004D3B64"/>
    <w:rsid w:val="004D4977"/>
    <w:rsid w:val="004D59BF"/>
    <w:rsid w:val="004E0C74"/>
    <w:rsid w:val="004E1993"/>
    <w:rsid w:val="004F6490"/>
    <w:rsid w:val="00521877"/>
    <w:rsid w:val="00524B61"/>
    <w:rsid w:val="00524F53"/>
    <w:rsid w:val="005268C2"/>
    <w:rsid w:val="00530503"/>
    <w:rsid w:val="00543F41"/>
    <w:rsid w:val="005511BE"/>
    <w:rsid w:val="005609F7"/>
    <w:rsid w:val="005636E6"/>
    <w:rsid w:val="005643F0"/>
    <w:rsid w:val="00576041"/>
    <w:rsid w:val="0058134E"/>
    <w:rsid w:val="00595F81"/>
    <w:rsid w:val="005A7759"/>
    <w:rsid w:val="005B3352"/>
    <w:rsid w:val="005B522C"/>
    <w:rsid w:val="005C1253"/>
    <w:rsid w:val="005D053F"/>
    <w:rsid w:val="005D1501"/>
    <w:rsid w:val="005F5B34"/>
    <w:rsid w:val="0060013D"/>
    <w:rsid w:val="00606EBB"/>
    <w:rsid w:val="00610929"/>
    <w:rsid w:val="00612D1D"/>
    <w:rsid w:val="00613BFE"/>
    <w:rsid w:val="00622150"/>
    <w:rsid w:val="00624F01"/>
    <w:rsid w:val="006316B3"/>
    <w:rsid w:val="006326E5"/>
    <w:rsid w:val="006408CE"/>
    <w:rsid w:val="006435D0"/>
    <w:rsid w:val="00650BD6"/>
    <w:rsid w:val="00657E79"/>
    <w:rsid w:val="0068625F"/>
    <w:rsid w:val="00694CE9"/>
    <w:rsid w:val="006B7DF1"/>
    <w:rsid w:val="006C678D"/>
    <w:rsid w:val="006D34D8"/>
    <w:rsid w:val="006E0A42"/>
    <w:rsid w:val="006F1A66"/>
    <w:rsid w:val="006F3FDB"/>
    <w:rsid w:val="006F6DAF"/>
    <w:rsid w:val="00700C9F"/>
    <w:rsid w:val="00712D3F"/>
    <w:rsid w:val="007217C0"/>
    <w:rsid w:val="00722D69"/>
    <w:rsid w:val="0072422F"/>
    <w:rsid w:val="00725F5F"/>
    <w:rsid w:val="00737C5E"/>
    <w:rsid w:val="007504E2"/>
    <w:rsid w:val="007509FA"/>
    <w:rsid w:val="0075712E"/>
    <w:rsid w:val="0077388B"/>
    <w:rsid w:val="007944D3"/>
    <w:rsid w:val="007C7A23"/>
    <w:rsid w:val="007D09DC"/>
    <w:rsid w:val="007D54D3"/>
    <w:rsid w:val="007D6B1A"/>
    <w:rsid w:val="008018EB"/>
    <w:rsid w:val="00804B2F"/>
    <w:rsid w:val="008075E3"/>
    <w:rsid w:val="00823B40"/>
    <w:rsid w:val="008672F9"/>
    <w:rsid w:val="00870562"/>
    <w:rsid w:val="00874D40"/>
    <w:rsid w:val="008A7E63"/>
    <w:rsid w:val="008C237A"/>
    <w:rsid w:val="008C3790"/>
    <w:rsid w:val="008F1846"/>
    <w:rsid w:val="00904375"/>
    <w:rsid w:val="009053E3"/>
    <w:rsid w:val="00907955"/>
    <w:rsid w:val="00913C33"/>
    <w:rsid w:val="00915D56"/>
    <w:rsid w:val="00935EB3"/>
    <w:rsid w:val="00937F7B"/>
    <w:rsid w:val="00944731"/>
    <w:rsid w:val="00962BAA"/>
    <w:rsid w:val="00965113"/>
    <w:rsid w:val="00966C19"/>
    <w:rsid w:val="0097407F"/>
    <w:rsid w:val="00986045"/>
    <w:rsid w:val="0099061F"/>
    <w:rsid w:val="009A1A26"/>
    <w:rsid w:val="009A312B"/>
    <w:rsid w:val="009B55DC"/>
    <w:rsid w:val="009B5D82"/>
    <w:rsid w:val="009C6E81"/>
    <w:rsid w:val="009D524C"/>
    <w:rsid w:val="009D666D"/>
    <w:rsid w:val="009D7500"/>
    <w:rsid w:val="009E31D6"/>
    <w:rsid w:val="009F2FEB"/>
    <w:rsid w:val="00A06101"/>
    <w:rsid w:val="00A115AD"/>
    <w:rsid w:val="00A12B26"/>
    <w:rsid w:val="00A134F6"/>
    <w:rsid w:val="00A17517"/>
    <w:rsid w:val="00A24AF8"/>
    <w:rsid w:val="00A26B1E"/>
    <w:rsid w:val="00A35482"/>
    <w:rsid w:val="00A615DB"/>
    <w:rsid w:val="00A62EE7"/>
    <w:rsid w:val="00A64552"/>
    <w:rsid w:val="00A92D5E"/>
    <w:rsid w:val="00AA0BCA"/>
    <w:rsid w:val="00AA33F1"/>
    <w:rsid w:val="00AC51DC"/>
    <w:rsid w:val="00AE1B21"/>
    <w:rsid w:val="00AF1B3D"/>
    <w:rsid w:val="00AF4F32"/>
    <w:rsid w:val="00AF575C"/>
    <w:rsid w:val="00B2009F"/>
    <w:rsid w:val="00B21329"/>
    <w:rsid w:val="00B222E7"/>
    <w:rsid w:val="00B23B4E"/>
    <w:rsid w:val="00B2532A"/>
    <w:rsid w:val="00B27AC7"/>
    <w:rsid w:val="00B7682F"/>
    <w:rsid w:val="00BA1F1C"/>
    <w:rsid w:val="00BA283D"/>
    <w:rsid w:val="00BB56BA"/>
    <w:rsid w:val="00BD6ABC"/>
    <w:rsid w:val="00C06A36"/>
    <w:rsid w:val="00C12087"/>
    <w:rsid w:val="00C27479"/>
    <w:rsid w:val="00C33D1F"/>
    <w:rsid w:val="00C33E64"/>
    <w:rsid w:val="00C34F96"/>
    <w:rsid w:val="00C428E8"/>
    <w:rsid w:val="00C61208"/>
    <w:rsid w:val="00C76BDD"/>
    <w:rsid w:val="00C83423"/>
    <w:rsid w:val="00CA410B"/>
    <w:rsid w:val="00CA6D2B"/>
    <w:rsid w:val="00CB4285"/>
    <w:rsid w:val="00CB6960"/>
    <w:rsid w:val="00CC1E12"/>
    <w:rsid w:val="00CE0011"/>
    <w:rsid w:val="00CE0AA7"/>
    <w:rsid w:val="00D00A6B"/>
    <w:rsid w:val="00D041C8"/>
    <w:rsid w:val="00D11E4B"/>
    <w:rsid w:val="00D214F8"/>
    <w:rsid w:val="00D27CA4"/>
    <w:rsid w:val="00D34C77"/>
    <w:rsid w:val="00D35601"/>
    <w:rsid w:val="00D37B86"/>
    <w:rsid w:val="00D470E5"/>
    <w:rsid w:val="00D52AB8"/>
    <w:rsid w:val="00D54C24"/>
    <w:rsid w:val="00D70C99"/>
    <w:rsid w:val="00D733C5"/>
    <w:rsid w:val="00D764DD"/>
    <w:rsid w:val="00D84B0D"/>
    <w:rsid w:val="00DA158E"/>
    <w:rsid w:val="00DA5C41"/>
    <w:rsid w:val="00DB6B3C"/>
    <w:rsid w:val="00DC1762"/>
    <w:rsid w:val="00DD74C4"/>
    <w:rsid w:val="00E00666"/>
    <w:rsid w:val="00E207EA"/>
    <w:rsid w:val="00E36EA7"/>
    <w:rsid w:val="00E61DC6"/>
    <w:rsid w:val="00E811FC"/>
    <w:rsid w:val="00E97543"/>
    <w:rsid w:val="00EA740A"/>
    <w:rsid w:val="00EB2890"/>
    <w:rsid w:val="00EB74C2"/>
    <w:rsid w:val="00EC7C53"/>
    <w:rsid w:val="00ED776D"/>
    <w:rsid w:val="00EE7FA0"/>
    <w:rsid w:val="00EF5CAA"/>
    <w:rsid w:val="00F034B4"/>
    <w:rsid w:val="00F0791A"/>
    <w:rsid w:val="00F11127"/>
    <w:rsid w:val="00F17763"/>
    <w:rsid w:val="00F21618"/>
    <w:rsid w:val="00F256D7"/>
    <w:rsid w:val="00F37C39"/>
    <w:rsid w:val="00F406CB"/>
    <w:rsid w:val="00F51412"/>
    <w:rsid w:val="00F551D7"/>
    <w:rsid w:val="00F67447"/>
    <w:rsid w:val="00F83731"/>
    <w:rsid w:val="00F837D2"/>
    <w:rsid w:val="00FB20A7"/>
    <w:rsid w:val="00FB3565"/>
    <w:rsid w:val="00FC1860"/>
    <w:rsid w:val="00FD2B1A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BC2C5"/>
  <w15:chartTrackingRefBased/>
  <w15:docId w15:val="{947818B9-C616-4F60-BA84-22814CD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3F0F"/>
    <w:pPr>
      <w:spacing w:after="0"/>
    </w:pPr>
    <w:rPr>
      <w:rFonts w:ascii="Arial" w:eastAsia="Calibri" w:hAnsi="Arial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3C2C41"/>
    <w:rPr>
      <w:color w:val="808080"/>
    </w:rPr>
  </w:style>
  <w:style w:type="paragraph" w:styleId="Sraopastraipa">
    <w:name w:val="List Paragraph"/>
    <w:basedOn w:val="prastasis"/>
    <w:uiPriority w:val="34"/>
    <w:qFormat/>
    <w:rsid w:val="001D5E9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A5F23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5F23"/>
    <w:rPr>
      <w:rFonts w:ascii="Arial" w:eastAsia="Calibri" w:hAnsi="Arial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1A5F23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A5F23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E200-953B-4683-8038-8D5C605B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5</cp:revision>
  <dcterms:created xsi:type="dcterms:W3CDTF">2024-01-09T08:24:00Z</dcterms:created>
  <dcterms:modified xsi:type="dcterms:W3CDTF">2024-01-10T12:13:00Z</dcterms:modified>
</cp:coreProperties>
</file>