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nurodomas smulkiadispersinių kalco hidrosilikatų gavimo būdas gali būti panaudotas termoizoliacinių, izoliacinių akustinių dirbinių, aktyvių užpildų, adsorbentų, chemosorbentų ir filtruojančių miltelių gamyboje, mažinant energijos sąnaudas, keičiant sintezės temperatūrą ir naudojant reakcijos intensifikatorius. Pateikta technologinė kalco hidrosilikatų gavimo schema.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