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N-piridilsulfonil -N'- pirimidinilkarbamidai pagal formulę,@kurioje@@@@@@@R1 yra metilo arba metoksi grupė ir@R2 yra vandenilis arba metilo grupė; ir šių junginių druskos su aminais, šarminių ir žemės šarminių metalų bazėmis arba su ketvirtinėmis amonio bezėmis pasižymi geromis pre- ir postemmergentiškai selektyviomis herbicidinėmis ir augimą reguliuojančiomis savybėmis.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