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15B8" w14:textId="75C8732B" w:rsidR="00A03CA1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BF3EAB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Chimerinis baltymas, apimantis</w:t>
      </w:r>
    </w:p>
    <w:p w14:paraId="18BBF7BB" w14:textId="76DF928E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(i) pirm</w:t>
      </w:r>
      <w:r w:rsidR="00AC2736" w:rsidRPr="00100F30">
        <w:rPr>
          <w:rFonts w:ascii="Helvetica" w:eastAsia="Times New Roman" w:hAnsi="Helvetica" w:cs="Arial"/>
          <w:sz w:val="20"/>
          <w:szCs w:val="24"/>
          <w:lang w:eastAsia="lt-LT"/>
        </w:rPr>
        <w:t>ąjį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</w:t>
      </w:r>
      <w:r w:rsidR="00AC2736" w:rsidRPr="00100F3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, kuris apima</w:t>
      </w:r>
    </w:p>
    <w:p w14:paraId="7E1B8A23" w14:textId="22E3D3E5" w:rsidR="00A03CA1" w:rsidRPr="00100F30" w:rsidRDefault="00AC2736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a) VIII faktoriaus („FVIII“) baltym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018F4C51" w14:textId="77777777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(b) pirmojo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XTEN ir</w:t>
      </w:r>
    </w:p>
    <w:p w14:paraId="716F6C9B" w14:textId="43CEADE2" w:rsidR="00A03CA1" w:rsidRPr="00100F30" w:rsidRDefault="00AC2736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c) pirm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ąją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5AA66474" w14:textId="433B1236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kur FVIII baltymas </w:t>
      </w:r>
      <w:r w:rsidR="00AC2736" w:rsidRPr="00100F30">
        <w:rPr>
          <w:rFonts w:ascii="Helvetica" w:eastAsia="Times New Roman" w:hAnsi="Helvetica" w:cs="Arial"/>
          <w:sz w:val="20"/>
          <w:szCs w:val="24"/>
          <w:lang w:eastAsia="lt-LT"/>
        </w:rPr>
        <w:t>pasižymi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FVIII aktyvu</w:t>
      </w:r>
      <w:r w:rsidR="00AC2736" w:rsidRPr="00100F30">
        <w:rPr>
          <w:rFonts w:ascii="Helvetica" w:eastAsia="Times New Roman" w:hAnsi="Helvetica" w:cs="Arial"/>
          <w:sz w:val="20"/>
          <w:szCs w:val="24"/>
          <w:lang w:eastAsia="lt-LT"/>
        </w:rPr>
        <w:t>mu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; ir</w:t>
      </w:r>
    </w:p>
    <w:p w14:paraId="3C689BF8" w14:textId="18937C15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(ii) antr</w:t>
      </w:r>
      <w:r w:rsidR="00AC2736" w:rsidRPr="00100F30">
        <w:rPr>
          <w:rFonts w:ascii="Helvetica" w:eastAsia="Times New Roman" w:hAnsi="Helvetica" w:cs="Arial"/>
          <w:sz w:val="20"/>
          <w:szCs w:val="24"/>
          <w:lang w:eastAsia="lt-LT"/>
        </w:rPr>
        <w:t>ąjį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</w:t>
      </w:r>
      <w:r w:rsidR="00AC2736" w:rsidRPr="00100F3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, kuris apima</w:t>
      </w:r>
    </w:p>
    <w:p w14:paraId="14344D2B" w14:textId="44D9C5FB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(a)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von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Willebrand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faktoriaus ("VWF") fragment</w:t>
      </w:r>
      <w:r w:rsidR="00AC2736" w:rsidRPr="00100F3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, apimant</w:t>
      </w:r>
      <w:r w:rsidR="00AC2736" w:rsidRPr="00100F30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bent 99% identišką aminorūgščių sekai, </w:t>
      </w:r>
      <w:r w:rsidR="008B2B2A" w:rsidRPr="00100F30">
        <w:rPr>
          <w:rFonts w:ascii="Helvetica" w:eastAsia="Times New Roman" w:hAnsi="Helvetica" w:cs="Arial"/>
          <w:sz w:val="20"/>
          <w:szCs w:val="24"/>
          <w:lang w:eastAsia="lt-LT"/>
        </w:rPr>
        <w:t>išdėsty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tai SEQ ID Nr. 21</w:t>
      </w:r>
      <w:r w:rsidR="00B32567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aminorūgš</w:t>
      </w:r>
      <w:r w:rsidR="008B2B2A" w:rsidRPr="00100F30">
        <w:rPr>
          <w:rFonts w:ascii="Helvetica" w:eastAsia="Times New Roman" w:hAnsi="Helvetica" w:cs="Arial"/>
          <w:sz w:val="20"/>
          <w:szCs w:val="24"/>
          <w:lang w:eastAsia="lt-LT"/>
        </w:rPr>
        <w:t>tyse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nuo 764 iki 1240;</w:t>
      </w:r>
    </w:p>
    <w:p w14:paraId="35811675" w14:textId="70A59714" w:rsidR="00A03CA1" w:rsidRPr="00100F30" w:rsidRDefault="00AF705F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b) antrojo </w:t>
      </w:r>
      <w:proofErr w:type="spellStart"/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XTEN,</w:t>
      </w:r>
    </w:p>
    <w:p w14:paraId="344743F2" w14:textId="6919B63E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(c) 10-50 aminorūgščių sk</w:t>
      </w:r>
      <w:r w:rsidR="00B32567" w:rsidRPr="00100F30">
        <w:rPr>
          <w:rFonts w:ascii="Helvetica" w:eastAsia="Times New Roman" w:hAnsi="Helvetica" w:cs="Arial"/>
          <w:sz w:val="20"/>
          <w:szCs w:val="24"/>
          <w:lang w:eastAsia="lt-LT"/>
        </w:rPr>
        <w:t>eliamą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jungt</w:t>
      </w:r>
      <w:r w:rsidR="0008730E" w:rsidRPr="00100F30">
        <w:rPr>
          <w:rFonts w:ascii="Helvetica" w:eastAsia="Times New Roman" w:hAnsi="Helvetica" w:cs="Arial"/>
          <w:sz w:val="20"/>
          <w:szCs w:val="24"/>
          <w:lang w:eastAsia="lt-LT"/>
        </w:rPr>
        <w:t>uką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, apimant</w:t>
      </w:r>
      <w:r w:rsidR="00B32567" w:rsidRPr="00100F30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FVIII a2 sritį, apimančią FVIII aminorūgščių seką nuo Glu720 iki Arg740, atitinkančią SEQ ID Nr. 65, kur a2 sritis gali būti suskaldyta trombin</w:t>
      </w:r>
      <w:r w:rsidR="0008730E" w:rsidRPr="00100F30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; ir</w:t>
      </w:r>
    </w:p>
    <w:p w14:paraId="2D0672A8" w14:textId="482807EF" w:rsidR="00A03CA1" w:rsidRPr="00100F30" w:rsidRDefault="00AF705F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d) antr</w:t>
      </w:r>
      <w:r w:rsidR="0008730E" w:rsidRPr="00100F30">
        <w:rPr>
          <w:rFonts w:ascii="Helvetica" w:eastAsia="Times New Roman" w:hAnsi="Helvetica" w:cs="Arial"/>
          <w:sz w:val="20"/>
          <w:szCs w:val="24"/>
          <w:lang w:eastAsia="lt-LT"/>
        </w:rPr>
        <w:t>ąją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8730E" w:rsidRPr="00100F30">
        <w:rPr>
          <w:rFonts w:ascii="Helvetica" w:eastAsia="Times New Roman" w:hAnsi="Helvetica" w:cs="Arial"/>
          <w:sz w:val="20"/>
          <w:szCs w:val="24"/>
          <w:lang w:eastAsia="lt-LT"/>
        </w:rPr>
        <w:t>sritį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6B696567" w14:textId="5F3D263E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kur VWF fragmentas </w:t>
      </w:r>
      <w:r w:rsidR="0008730E" w:rsidRPr="00100F30">
        <w:rPr>
          <w:rFonts w:ascii="Helvetica" w:eastAsia="Times New Roman" w:hAnsi="Helvetica" w:cs="Arial"/>
          <w:sz w:val="20"/>
          <w:szCs w:val="24"/>
          <w:lang w:eastAsia="lt-LT"/>
        </w:rPr>
        <w:t>riš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asi su FVIII baltymu;</w:t>
      </w:r>
    </w:p>
    <w:p w14:paraId="45642078" w14:textId="1FD9378A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kur antrojo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XTEN apima aminorūgščių seką</w:t>
      </w:r>
      <w:r w:rsidR="0008730E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tokią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, kaip nurodyta SEQ ID Nr. 58;</w:t>
      </w:r>
    </w:p>
    <w:p w14:paraId="2D3E85C5" w14:textId="6C4E520C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kur pirmojo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XTEN apima aminorūgščių seką</w:t>
      </w:r>
      <w:r w:rsidR="0008730E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tokią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, kaip nurodyta SEQ ID Nr. 8;</w:t>
      </w:r>
    </w:p>
    <w:p w14:paraId="529E98CD" w14:textId="24D8188A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kur pirmoji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yra su</w:t>
      </w:r>
      <w:r w:rsidR="00465A75" w:rsidRPr="00100F30">
        <w:rPr>
          <w:rFonts w:ascii="Helvetica" w:eastAsia="Times New Roman" w:hAnsi="Helvetica" w:cs="Arial"/>
          <w:sz w:val="20"/>
          <w:szCs w:val="24"/>
          <w:lang w:eastAsia="lt-LT"/>
        </w:rPr>
        <w:t>sie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ta su antrąja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sritimi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disulfidine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jungtimi; ir</w:t>
      </w:r>
    </w:p>
    <w:p w14:paraId="2958E031" w14:textId="1DF1945E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kur chimerinio baltymo pusinės eliminacijos laikas yra p</w:t>
      </w:r>
      <w:r w:rsidR="000662BF" w:rsidRPr="00100F30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ailgintas lyginant su FVIII baltymu </w:t>
      </w:r>
      <w:r w:rsidR="000662BF" w:rsidRPr="00100F30">
        <w:rPr>
          <w:rFonts w:ascii="Helvetica" w:eastAsia="Times New Roman" w:hAnsi="Helvetica" w:cs="Arial"/>
          <w:sz w:val="20"/>
          <w:szCs w:val="24"/>
          <w:lang w:eastAsia="lt-LT"/>
        </w:rPr>
        <w:t>neturinčio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VWF fragmento.</w:t>
      </w:r>
    </w:p>
    <w:p w14:paraId="519D8AF8" w14:textId="4C5C0E2C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33E23D4" w14:textId="19726B1C" w:rsidR="00456625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BF3EAB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56625" w:rsidRPr="00100F30">
        <w:rPr>
          <w:rFonts w:ascii="Helvetica" w:eastAsia="Times New Roman" w:hAnsi="Helvetica" w:cs="Arial"/>
          <w:sz w:val="20"/>
          <w:szCs w:val="24"/>
          <w:lang w:eastAsia="lt-LT"/>
        </w:rPr>
        <w:t>Chimerinis baltymas, apimantis</w:t>
      </w:r>
    </w:p>
    <w:p w14:paraId="21F13EA1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(i) pirmąjį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polipeptidą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, kuris apima</w:t>
      </w:r>
    </w:p>
    <w:p w14:paraId="3EFC6C52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(a) VIII faktoriaus („FVIII“) baltymą,</w:t>
      </w:r>
    </w:p>
    <w:p w14:paraId="74D46AB7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(b) pirmojo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XTEN ir</w:t>
      </w:r>
    </w:p>
    <w:p w14:paraId="140EE206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(c) pirmąją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sritį,</w:t>
      </w:r>
    </w:p>
    <w:p w14:paraId="1A01B741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kur FVIII baltymas pasižymi FVIII aktyvumu; ir</w:t>
      </w:r>
    </w:p>
    <w:p w14:paraId="4EDFFF7F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(ii) antrąjį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polipeptidą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, kuris apima</w:t>
      </w:r>
    </w:p>
    <w:p w14:paraId="02597E89" w14:textId="109880D1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(a)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von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Willebrand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faktoriaus ("VWF") fragmentą, apimantį aminorūgščių seką, bent 99% identišką aminorūgščių sekai, </w:t>
      </w:r>
      <w:r w:rsidR="00996BCC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išdėstytai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SEQ ID Nr. 21 aminorūgšt</w:t>
      </w:r>
      <w:r w:rsidR="00996BCC" w:rsidRPr="00100F30">
        <w:rPr>
          <w:rFonts w:ascii="Helvetica" w:eastAsia="Times New Roman" w:hAnsi="Helvetica" w:cs="Arial"/>
          <w:sz w:val="20"/>
          <w:szCs w:val="24"/>
          <w:lang w:eastAsia="lt-LT"/>
        </w:rPr>
        <w:t>yse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nuo 764 iki 1240;</w:t>
      </w:r>
    </w:p>
    <w:p w14:paraId="3E58079D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(b) antrojo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XTEN,</w:t>
      </w:r>
    </w:p>
    <w:p w14:paraId="5228F491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(c) 10-50 aminorūgščių skeliamą jungtuką, apimantį FVIII a2 sritį, apimančią FVIII aminorūgščių seką nuo Glu720 iki Arg740, atitinkančią SEQ ID Nr. 65, kur a2 sritis gali būti suskaldyta trombinu; ir</w:t>
      </w:r>
    </w:p>
    <w:p w14:paraId="083B4A0D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(d) antrąją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sritį,</w:t>
      </w:r>
    </w:p>
    <w:p w14:paraId="6594935C" w14:textId="1F67F918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kur VWF fragmentas rišasi su FVIII baltymu;</w:t>
      </w:r>
    </w:p>
    <w:p w14:paraId="3AC00284" w14:textId="77777777" w:rsidR="00465A75" w:rsidRPr="00100F30" w:rsidRDefault="00465A7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kur VWF fragmentas savo sudėtyje turi aminorūgštį, kitą nei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cisteinas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, pakeistą liekana, atitinkančia SEQ ID Nr. 21 1099 ir 1142 liekanas;</w:t>
      </w:r>
    </w:p>
    <w:p w14:paraId="0FE62AEF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kur antrojo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XTEN apima aminorūgščių seką tokią, kaip nurodyta SEQ ID Nr. 58;</w:t>
      </w:r>
    </w:p>
    <w:p w14:paraId="0C09C5A1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kur pirmojo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XTEN apima aminorūgščių seką tokią, kaip nurodyta SEQ ID Nr. 8;</w:t>
      </w:r>
    </w:p>
    <w:p w14:paraId="6DEF6ACE" w14:textId="7829160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kur pirmoji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yra su</w:t>
      </w:r>
      <w:r w:rsidR="00465A75" w:rsidRPr="00100F30">
        <w:rPr>
          <w:rFonts w:ascii="Helvetica" w:eastAsia="Times New Roman" w:hAnsi="Helvetica" w:cs="Arial"/>
          <w:sz w:val="20"/>
          <w:szCs w:val="24"/>
          <w:lang w:eastAsia="lt-LT"/>
        </w:rPr>
        <w:t>sie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ta su antrąja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sritimi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disulfidine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jungtimi; ir</w:t>
      </w:r>
    </w:p>
    <w:p w14:paraId="14E15F51" w14:textId="77777777" w:rsidR="00456625" w:rsidRPr="00100F30" w:rsidRDefault="00456625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kur chimerinio baltymo pusinės eliminacijos laikas yra prailgintas lyginant su FVIII baltymu neturinčio VWF fragmento.</w:t>
      </w:r>
    </w:p>
    <w:p w14:paraId="3ABDD88F" w14:textId="25127148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9CFF459" w14:textId="3B808173" w:rsidR="00A03CA1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BF3EAB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baltymas pagal 1 arba 2 punktą, kur FVIII baltymas yra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dvigrand</w:t>
      </w:r>
      <w:r w:rsidR="00183AF1" w:rsidRPr="00100F30">
        <w:rPr>
          <w:rFonts w:ascii="Helvetica" w:eastAsia="Times New Roman" w:hAnsi="Helvetica" w:cs="Arial"/>
          <w:sz w:val="20"/>
          <w:szCs w:val="24"/>
          <w:lang w:eastAsia="lt-LT"/>
        </w:rPr>
        <w:t>ė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FVIII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izoforma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5A1C8E5" w14:textId="77777777" w:rsidR="00BF3EAB" w:rsidRPr="00100F30" w:rsidRDefault="00BF3EAB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6B78B5F" w14:textId="72CBC3E4" w:rsidR="00183AF1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4. Chimerinis baltymas pagal 3 punktą, kur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dvigrandinė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FVIII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izoforma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pirmąją grandinę, apimančią FVIII sunkiąją grandinę, ir antrąją grandinę, apimančią FVIII lengvąją grandinę, kur sunkioji grandinė ir lengvoji grandinė yra susietos</w:t>
      </w:r>
      <w:r w:rsidR="00183AF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viena su kita</w:t>
      </w:r>
      <w:r w:rsidR="00183AF1" w:rsidRPr="00100F30">
        <w:rPr>
          <w:rFonts w:ascii="Helvetica" w:hAnsi="Helvetica"/>
          <w:sz w:val="20"/>
        </w:rPr>
        <w:t xml:space="preserve"> </w:t>
      </w:r>
      <w:r w:rsidR="00CA69B4" w:rsidRPr="00100F30">
        <w:rPr>
          <w:rFonts w:ascii="Helvetica" w:hAnsi="Helvetica" w:cs="Arial"/>
          <w:sz w:val="20"/>
          <w:szCs w:val="24"/>
        </w:rPr>
        <w:t xml:space="preserve">per </w:t>
      </w:r>
      <w:r w:rsidR="00183AF1" w:rsidRPr="00100F30">
        <w:rPr>
          <w:rFonts w:ascii="Helvetica" w:eastAsia="Times New Roman" w:hAnsi="Helvetica" w:cs="Arial"/>
          <w:sz w:val="20"/>
          <w:szCs w:val="24"/>
          <w:lang w:eastAsia="lt-LT"/>
        </w:rPr>
        <w:t>jungt</w:t>
      </w:r>
      <w:r w:rsidR="00CA69B4" w:rsidRPr="00100F30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CA69B4" w:rsidRPr="00100F30">
        <w:rPr>
          <w:rFonts w:ascii="Helvetica" w:hAnsi="Helvetica" w:cs="Arial"/>
          <w:sz w:val="20"/>
          <w:szCs w:val="24"/>
        </w:rPr>
        <w:t xml:space="preserve"> su</w:t>
      </w:r>
      <w:r w:rsidR="00CA69B4" w:rsidRPr="00100F30">
        <w:rPr>
          <w:rFonts w:ascii="Helvetica" w:hAnsi="Helvetica"/>
          <w:sz w:val="20"/>
        </w:rPr>
        <w:t xml:space="preserve"> </w:t>
      </w:r>
      <w:r w:rsidR="00CA69B4" w:rsidRPr="00100F30">
        <w:rPr>
          <w:rFonts w:ascii="Helvetica" w:eastAsia="Times New Roman" w:hAnsi="Helvetica" w:cs="Arial"/>
          <w:sz w:val="20"/>
          <w:szCs w:val="24"/>
          <w:lang w:eastAsia="lt-LT"/>
        </w:rPr>
        <w:t>metalu</w:t>
      </w:r>
      <w:r w:rsidR="00183AF1" w:rsidRPr="00100F30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0E26E82F" w14:textId="77777777" w:rsidR="00100F30" w:rsidRPr="00100F30" w:rsidRDefault="00100F30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3D06C89" w14:textId="77777777" w:rsid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BF3EAB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baltymas pagal 1 arba 2 punktą, kur FVIII baltymas yra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viengrand</w:t>
      </w:r>
      <w:r w:rsidR="00CA69B4" w:rsidRPr="00100F30">
        <w:rPr>
          <w:rFonts w:ascii="Helvetica" w:eastAsia="Times New Roman" w:hAnsi="Helvetica" w:cs="Arial"/>
          <w:sz w:val="20"/>
          <w:szCs w:val="24"/>
          <w:lang w:eastAsia="lt-LT"/>
        </w:rPr>
        <w:t>ė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FVIII izoforma.</w:t>
      </w:r>
    </w:p>
    <w:p w14:paraId="676DFC01" w14:textId="77777777" w:rsidR="00100F30" w:rsidRDefault="00100F30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152B4B6" w14:textId="3DE07825" w:rsidR="00BF3EAB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BF3EAB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Chimerinis baltymas pagal bet kurį iš 1, 2 arba 5 punktų, kur FVIII balty</w:t>
      </w:r>
      <w:r w:rsidR="0085151B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mo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aminorūgščių sek</w:t>
      </w:r>
      <w:r w:rsidR="0085151B" w:rsidRPr="00100F30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yra bent 99% identiška SEQ ID Nr. 67 aminorūgštims nuo 1 iki </w:t>
      </w:r>
      <w:r w:rsidR="0085151B" w:rsidRPr="00100F30">
        <w:rPr>
          <w:rFonts w:ascii="Helvetica" w:eastAsia="Times New Roman" w:hAnsi="Helvetica" w:cs="Arial"/>
          <w:sz w:val="20"/>
          <w:szCs w:val="24"/>
          <w:lang w:eastAsia="lt-LT"/>
        </w:rPr>
        <w:t>1438, ir kur FVIII baltymas pasižymi krešėjimo faktoriaus aktyvumu.</w:t>
      </w:r>
    </w:p>
    <w:p w14:paraId="4E0E189E" w14:textId="77777777" w:rsidR="00100F30" w:rsidRPr="00100F30" w:rsidRDefault="00100F30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C80C3C7" w14:textId="0DD34396" w:rsidR="00A03CA1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BF3EAB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baltymas pagal 6 punktą, kur pirmojo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XTEN yra įterptas iš </w:t>
      </w:r>
      <w:r w:rsidR="006E699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kart kryptimi žemyn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nuo liekanos, atitinkančios SEQ ID Nr. 67 745 liekaną.</w:t>
      </w:r>
    </w:p>
    <w:p w14:paraId="7CD49154" w14:textId="77777777" w:rsidR="00100F30" w:rsidRPr="00100F30" w:rsidRDefault="00100F30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2E3A022" w14:textId="7AFC06AF" w:rsidR="00A03CA1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baltymas pagal bet kurį iš 1-7 punktų, kur antrasis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VWF D' domeną ir D3 domeną, su</w:t>
      </w:r>
      <w:r w:rsidR="006E6990" w:rsidRPr="00100F30">
        <w:rPr>
          <w:rFonts w:ascii="Helvetica" w:eastAsia="Times New Roman" w:hAnsi="Helvetica" w:cs="Arial"/>
          <w:sz w:val="20"/>
          <w:szCs w:val="24"/>
          <w:lang w:eastAsia="lt-LT"/>
        </w:rPr>
        <w:t>lie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t</w:t>
      </w:r>
      <w:r w:rsidR="006E6990" w:rsidRPr="00100F30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su antrąja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sritimi </w:t>
      </w:r>
      <w:r w:rsidR="00A240A5" w:rsidRPr="00100F30">
        <w:rPr>
          <w:rFonts w:ascii="Helvetica" w:eastAsia="Times New Roman" w:hAnsi="Helvetica" w:cs="Arial"/>
          <w:sz w:val="20"/>
          <w:szCs w:val="24"/>
          <w:lang w:eastAsia="lt-LT"/>
        </w:rPr>
        <w:t>per</w:t>
      </w:r>
      <w:r w:rsidR="0010772A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antrojo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XTEN tarp jų,</w:t>
      </w:r>
    </w:p>
    <w:p w14:paraId="1182EF21" w14:textId="36B2BD2D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kur XTEN seka </w:t>
      </w:r>
      <w:r w:rsidR="0010772A" w:rsidRPr="00100F30">
        <w:rPr>
          <w:rFonts w:ascii="Helvetica" w:eastAsia="Times New Roman" w:hAnsi="Helvetica" w:cs="Arial"/>
          <w:sz w:val="20"/>
          <w:szCs w:val="24"/>
          <w:lang w:eastAsia="lt-LT"/>
        </w:rPr>
        <w:t>susideda iš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mažiau nei 288 aminorūgščių liekan</w:t>
      </w:r>
      <w:r w:rsidR="0010772A" w:rsidRPr="00100F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</w:p>
    <w:p w14:paraId="671C6FFF" w14:textId="390A920C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kur antrojo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XTEN yra su</w:t>
      </w:r>
      <w:r w:rsidR="0010772A" w:rsidRPr="00100F30">
        <w:rPr>
          <w:rFonts w:ascii="Helvetica" w:eastAsia="Times New Roman" w:hAnsi="Helvetica" w:cs="Arial"/>
          <w:sz w:val="20"/>
          <w:szCs w:val="24"/>
          <w:lang w:eastAsia="lt-LT"/>
        </w:rPr>
        <w:t>lie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tas su antrąja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sritimi</w:t>
      </w:r>
      <w:r w:rsidR="0010772A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per skeliamą jungtuką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9016D84" w14:textId="5FCC3549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6D33FA9" w14:textId="01D83A6E" w:rsidR="00A03CA1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Chimerinis baltymas pagal 2 punktą, kur VWF fragmentas</w:t>
      </w:r>
      <w:r w:rsidR="00F049B2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savo sudėtyje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turi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alanino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liekaną, pakeistą liekanomis, atitinkančiomis SEQ ID Nr. 21 1099 ir 1142 liekanas.</w:t>
      </w:r>
    </w:p>
    <w:p w14:paraId="5F464BA0" w14:textId="77777777" w:rsidR="00100F30" w:rsidRPr="00100F30" w:rsidRDefault="00100F30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1B5FA73" w14:textId="1CA0E9B0" w:rsidR="00F049B2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baltymas pagal bet kurį iš 1-9 punktų, kur pirmoji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ir antroji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049B2" w:rsidRPr="00100F30">
        <w:rPr>
          <w:rFonts w:ascii="Helvetica" w:eastAsia="Times New Roman" w:hAnsi="Helvetica" w:cs="Arial"/>
          <w:sz w:val="20"/>
          <w:szCs w:val="24"/>
          <w:lang w:eastAsia="lt-LT"/>
        </w:rPr>
        <w:t>sritis yra identiškos.</w:t>
      </w:r>
    </w:p>
    <w:p w14:paraId="656AA972" w14:textId="77777777" w:rsidR="00F049B2" w:rsidRPr="00100F30" w:rsidRDefault="00F049B2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6971F1A" w14:textId="26D025C6" w:rsidR="00F049B2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baltymas pagal 10 punktą, kur pirmoji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ir antroji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yra </w:t>
      </w:r>
      <w:r w:rsidR="00F049B2" w:rsidRPr="00100F30">
        <w:rPr>
          <w:rFonts w:ascii="Helvetica" w:eastAsia="Times New Roman" w:hAnsi="Helvetica" w:cs="Arial"/>
          <w:sz w:val="20"/>
          <w:szCs w:val="24"/>
          <w:lang w:eastAsia="lt-LT"/>
        </w:rPr>
        <w:t>gautos iš žmogaus IgG1.</w:t>
      </w:r>
    </w:p>
    <w:p w14:paraId="1A45F5F2" w14:textId="77777777" w:rsidR="00100F30" w:rsidRPr="00100F30" w:rsidRDefault="00100F30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1DFAC4D" w14:textId="08F916AA" w:rsidR="00F049B2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baltymas pagal 8 punktą, kur VWF fragmentas papildomai apima VWF </w:t>
      </w:r>
      <w:r w:rsidR="00F049B2" w:rsidRPr="00100F30">
        <w:rPr>
          <w:rFonts w:ascii="Helvetica" w:eastAsia="Times New Roman" w:hAnsi="Helvetica" w:cs="Arial"/>
          <w:sz w:val="20"/>
          <w:szCs w:val="24"/>
          <w:lang w:eastAsia="lt-LT"/>
        </w:rPr>
        <w:t>D1 domeną, D2 domeną arba D1 ir D2 domenus.</w:t>
      </w:r>
    </w:p>
    <w:p w14:paraId="56E731C0" w14:textId="77777777" w:rsidR="00100F30" w:rsidRPr="00100F30" w:rsidRDefault="00100F30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525B5E0" w14:textId="34D7FB65" w:rsidR="00A03CA1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Chimerinis baltymas pagal 12 punktą, kur:</w:t>
      </w:r>
    </w:p>
    <w:p w14:paraId="42BF4012" w14:textId="76632085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(i) pirmasis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="00F049B2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bent 95% identišką</w:t>
      </w:r>
      <w:r w:rsidR="00F049B2" w:rsidRPr="00100F30">
        <w:rPr>
          <w:rFonts w:ascii="Helvetica" w:hAnsi="Helvetica"/>
          <w:sz w:val="20"/>
        </w:rPr>
        <w:t xml:space="preserve"> </w:t>
      </w:r>
      <w:r w:rsidR="00F049B2" w:rsidRPr="00100F30">
        <w:rPr>
          <w:rFonts w:ascii="Helvetica" w:eastAsia="Times New Roman" w:hAnsi="Helvetica" w:cs="Arial"/>
          <w:sz w:val="20"/>
          <w:szCs w:val="24"/>
          <w:lang w:eastAsia="lt-LT"/>
        </w:rPr>
        <w:t>aminorūgščių sekai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70; ir</w:t>
      </w:r>
    </w:p>
    <w:p w14:paraId="3E09C962" w14:textId="0E6D2E38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(ii) antrasis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="00F049B2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bent 95% identišką </w:t>
      </w:r>
      <w:r w:rsidR="00F049B2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sekai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SEQ ID N</w:t>
      </w:r>
      <w:r w:rsidR="00F049B2" w:rsidRPr="00100F30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197.</w:t>
      </w:r>
    </w:p>
    <w:p w14:paraId="187F7C16" w14:textId="172E00E7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DC81668" w14:textId="53600906" w:rsidR="00A03CA1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Chimerinis baltymas pagal 13 punktą, kur:</w:t>
      </w:r>
    </w:p>
    <w:p w14:paraId="3A043E21" w14:textId="6AF160D7" w:rsidR="007260F7" w:rsidRPr="00100F30" w:rsidRDefault="007260F7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(i) pirmasis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aminorūgščių seką, bent 99% identišką</w:t>
      </w:r>
      <w:r w:rsidRPr="00100F30">
        <w:rPr>
          <w:rFonts w:ascii="Helvetica" w:hAnsi="Helvetica"/>
          <w:sz w:val="20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aminorūgščių sekai SEQ ID Nr. 70; ir</w:t>
      </w:r>
    </w:p>
    <w:p w14:paraId="4FD03EF2" w14:textId="666C7C81" w:rsidR="007260F7" w:rsidRPr="00100F30" w:rsidRDefault="007260F7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(ii) antrasis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aminorūgščių seką, bent 99% identišką aminorūgščių sekai SEQ ID Nr. 197.</w:t>
      </w:r>
    </w:p>
    <w:p w14:paraId="6C9F6576" w14:textId="77777777" w:rsidR="007260F7" w:rsidRPr="00100F30" w:rsidRDefault="007260F7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FFDC78A" w14:textId="104A4374" w:rsidR="00A03CA1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Chimerinis baltymas pagal bet kurį iš 1-14 punktų, kur chimerinis baltymas yra gaunamas chimerinio baltymo gavimo būdu, apimančiu</w:t>
      </w:r>
    </w:p>
    <w:p w14:paraId="75DCF270" w14:textId="6E40F494" w:rsidR="00A03CA1" w:rsidRPr="00100F30" w:rsidRDefault="00AF705F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a) ląstel</w:t>
      </w:r>
      <w:r w:rsidR="007260F7" w:rsidRPr="00100F30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-šeiminink</w:t>
      </w:r>
      <w:r w:rsidR="007260F7" w:rsidRPr="00100F30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, apimanči</w:t>
      </w:r>
      <w:r w:rsidR="007260F7" w:rsidRPr="00100F3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polinukleotidą</w:t>
      </w:r>
      <w:proofErr w:type="spellEnd"/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polinukleotidų</w:t>
      </w:r>
      <w:proofErr w:type="spellEnd"/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rinkinį, koduojantį chimerinį baltymą, </w:t>
      </w:r>
      <w:proofErr w:type="spellStart"/>
      <w:r w:rsidR="007260F7" w:rsidRPr="00100F30">
        <w:rPr>
          <w:rFonts w:ascii="Helvetica" w:eastAsia="Times New Roman" w:hAnsi="Helvetica" w:cs="Arial"/>
          <w:sz w:val="20"/>
          <w:szCs w:val="24"/>
          <w:lang w:eastAsia="lt-LT"/>
        </w:rPr>
        <w:t>transfekavimą</w:t>
      </w:r>
      <w:proofErr w:type="spellEnd"/>
      <w:r w:rsidR="007260F7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384DB5E3" w14:textId="4E30DBB0" w:rsidR="00A03CA1" w:rsidRPr="00100F30" w:rsidRDefault="00AF705F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b) ląstelės-šeimininkės kultivavimą auginimo terpėje tokiomis sąlygomis, kurios tinka chimerini</w:t>
      </w:r>
      <w:r w:rsidR="007260F7" w:rsidRPr="00100F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baltym</w:t>
      </w:r>
      <w:r w:rsidR="007260F7" w:rsidRPr="00100F30">
        <w:rPr>
          <w:rFonts w:ascii="Helvetica" w:eastAsia="Times New Roman" w:hAnsi="Helvetica" w:cs="Arial"/>
          <w:sz w:val="20"/>
          <w:szCs w:val="24"/>
          <w:lang w:eastAsia="lt-LT"/>
        </w:rPr>
        <w:t>o raiškai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, kur</w:t>
      </w:r>
      <w:r w:rsidR="00A240A5" w:rsidRPr="00100F30">
        <w:rPr>
          <w:rFonts w:ascii="Helvetica" w:eastAsia="Times New Roman" w:hAnsi="Helvetica" w:cs="Arial"/>
          <w:sz w:val="20"/>
          <w:szCs w:val="24"/>
          <w:lang w:eastAsia="lt-LT"/>
        </w:rPr>
        <w:t>iomis</w:t>
      </w:r>
      <w:r w:rsidR="007260F7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yra vykdoma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chimerini</w:t>
      </w:r>
      <w:r w:rsidR="00C177DA" w:rsidRPr="00100F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baltym</w:t>
      </w:r>
      <w:r w:rsidR="00C177DA" w:rsidRPr="00100F30">
        <w:rPr>
          <w:rFonts w:ascii="Helvetica" w:eastAsia="Times New Roman" w:hAnsi="Helvetica" w:cs="Arial"/>
          <w:sz w:val="20"/>
          <w:szCs w:val="24"/>
          <w:lang w:eastAsia="lt-LT"/>
        </w:rPr>
        <w:t>o raiška</w:t>
      </w:r>
      <w:r w:rsidR="00A03CA1" w:rsidRPr="00100F3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7C9291A3" w14:textId="7E6C8337" w:rsidR="00C177DA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kur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polinukleotidas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polinukleotidų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rinkinys apima nukleorūgšties seką</w:t>
      </w:r>
      <w:r w:rsidR="00163927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, nurodytą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SEQ </w:t>
      </w:r>
      <w:r w:rsidR="00C177DA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ID Nr. 172, koduojančią pirmąjį </w:t>
      </w:r>
      <w:proofErr w:type="spellStart"/>
      <w:r w:rsidR="00C177DA"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polipeptidą</w:t>
      </w:r>
      <w:proofErr w:type="spellEnd"/>
      <w:r w:rsidR="00C177DA" w:rsidRPr="00100F30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3F2C779" w14:textId="77777777" w:rsidR="00100F30" w:rsidRPr="00100F30" w:rsidRDefault="00100F30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22E10A3" w14:textId="33DB356A" w:rsidR="00163927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16.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baltymas pagal bet kurį iš 1-15 punktų, kur pirmasis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</w:t>
      </w:r>
      <w:r w:rsidR="00163927" w:rsidRPr="00100F30">
        <w:rPr>
          <w:rFonts w:ascii="Helvetica" w:eastAsia="Times New Roman" w:hAnsi="Helvetica" w:cs="Arial"/>
          <w:sz w:val="20"/>
          <w:szCs w:val="24"/>
          <w:lang w:eastAsia="lt-LT"/>
        </w:rPr>
        <w:t>aminorūgščių seką SEQ ID Nr. 173.</w:t>
      </w:r>
    </w:p>
    <w:p w14:paraId="7B9CEFC8" w14:textId="77777777" w:rsidR="00100F30" w:rsidRPr="00100F30" w:rsidRDefault="00100F30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470AEDF" w14:textId="4EA7C869" w:rsidR="00163927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17.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baltymas pagal bet kurį iš 1-11 punktų, kur VWF fragmentas </w:t>
      </w:r>
      <w:r w:rsidR="00163927" w:rsidRPr="00100F30">
        <w:rPr>
          <w:rFonts w:ascii="Helvetica" w:eastAsia="Times New Roman" w:hAnsi="Helvetica" w:cs="Arial"/>
          <w:sz w:val="20"/>
          <w:szCs w:val="24"/>
          <w:lang w:eastAsia="lt-LT"/>
        </w:rPr>
        <w:t>susideda iš D' domeno ir D3 domeno.</w:t>
      </w:r>
    </w:p>
    <w:p w14:paraId="15C04E9F" w14:textId="77777777" w:rsidR="00100F30" w:rsidRPr="00100F30" w:rsidRDefault="00100F30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5AB0DCE" w14:textId="0D94E183" w:rsidR="00A03CA1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18.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Polinukleotidas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polinukleotidų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rinkinys, koduojantis chimerinį baltymą pagal </w:t>
      </w:r>
      <w:r w:rsidR="00163927" w:rsidRPr="00100F30">
        <w:rPr>
          <w:rFonts w:ascii="Helvetica" w:eastAsia="Times New Roman" w:hAnsi="Helvetica" w:cs="Arial"/>
          <w:sz w:val="20"/>
          <w:szCs w:val="24"/>
          <w:lang w:eastAsia="lt-LT"/>
        </w:rPr>
        <w:t>bet kurį iš 1-14 ir 17 punktų.</w:t>
      </w:r>
    </w:p>
    <w:p w14:paraId="239C1776" w14:textId="77777777" w:rsidR="00100F30" w:rsidRPr="00100F30" w:rsidRDefault="00100F30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54DC2EB" w14:textId="5C840677" w:rsidR="001652F3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19.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Vektorius arba vektorių rinkinys, apimantis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polinukleotidą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polinukleotidų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rinkinį pagal 18 punktą ir vieną arba daugiau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promotorių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, funkcionaliai su</w:t>
      </w:r>
      <w:r w:rsidR="001652F3" w:rsidRPr="00100F30">
        <w:rPr>
          <w:rFonts w:ascii="Helvetica" w:eastAsia="Times New Roman" w:hAnsi="Helvetica" w:cs="Arial"/>
          <w:sz w:val="20"/>
          <w:szCs w:val="24"/>
          <w:lang w:eastAsia="lt-LT"/>
        </w:rPr>
        <w:t>sie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tų su</w:t>
      </w:r>
      <w:r w:rsidR="001652F3" w:rsidRPr="00100F30">
        <w:rPr>
          <w:rFonts w:ascii="Helvetica" w:hAnsi="Helvetica"/>
          <w:sz w:val="20"/>
        </w:rPr>
        <w:t xml:space="preserve"> </w:t>
      </w:r>
      <w:proofErr w:type="spellStart"/>
      <w:r w:rsidR="001652F3"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polinukleotidu</w:t>
      </w:r>
      <w:proofErr w:type="spellEnd"/>
      <w:r w:rsidR="001652F3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="001652F3"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polinukleotidų</w:t>
      </w:r>
      <w:proofErr w:type="spellEnd"/>
      <w:r w:rsidR="001652F3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rinkiniu.</w:t>
      </w:r>
    </w:p>
    <w:p w14:paraId="5E3D4DB5" w14:textId="1331E455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DAC2B83" w14:textId="1C7EC819" w:rsidR="001652F3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20.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r w:rsidR="001652F3" w:rsidRPr="00100F30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šeimininkė, apimanti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polinukleotidą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polinukleotidų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rinkinį pagal 18</w:t>
      </w:r>
      <w:r w:rsidR="001652F3" w:rsidRPr="00100F30">
        <w:rPr>
          <w:rFonts w:ascii="Helvetica" w:hAnsi="Helvetica"/>
          <w:sz w:val="20"/>
        </w:rPr>
        <w:t xml:space="preserve"> </w:t>
      </w:r>
      <w:r w:rsidR="001652F3" w:rsidRPr="00100F30">
        <w:rPr>
          <w:rFonts w:ascii="Helvetica" w:eastAsia="Times New Roman" w:hAnsi="Helvetica" w:cs="Arial"/>
          <w:sz w:val="20"/>
          <w:szCs w:val="24"/>
          <w:lang w:eastAsia="lt-LT"/>
        </w:rPr>
        <w:t>punktą, arba vektorių arba vektorių rinkinį pagal 19 punktą.</w:t>
      </w:r>
    </w:p>
    <w:p w14:paraId="70DB0998" w14:textId="62773B7C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43FCFB3" w14:textId="13238726" w:rsidR="00552102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21.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52102" w:rsidRPr="00100F30">
        <w:rPr>
          <w:rFonts w:ascii="Helvetica" w:eastAsia="Times New Roman" w:hAnsi="Helvetica" w:cs="Arial"/>
          <w:sz w:val="20"/>
          <w:szCs w:val="24"/>
          <w:lang w:eastAsia="lt-LT"/>
        </w:rPr>
        <w:t>Stabili ląstelių linija, apimanti ląstelę-šeimininkę pagal 20 punktą.</w:t>
      </w:r>
    </w:p>
    <w:p w14:paraId="1E0BFB31" w14:textId="491269F2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9BF875D" w14:textId="27FAD8D2" w:rsidR="00552102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22.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Farmacinė kompozicija, apimanti chimerinį baltymą pagal bet kurį iš 1-11 ir 15-17</w:t>
      </w:r>
      <w:r w:rsidR="00552102" w:rsidRPr="00100F30">
        <w:rPr>
          <w:rFonts w:ascii="Helvetica" w:hAnsi="Helvetica"/>
          <w:sz w:val="20"/>
        </w:rPr>
        <w:t xml:space="preserve"> </w:t>
      </w:r>
      <w:r w:rsidR="00552102" w:rsidRPr="00100F30">
        <w:rPr>
          <w:rFonts w:ascii="Helvetica" w:eastAsia="Times New Roman" w:hAnsi="Helvetica" w:cs="Arial"/>
          <w:sz w:val="20"/>
          <w:szCs w:val="24"/>
          <w:lang w:eastAsia="lt-LT"/>
        </w:rPr>
        <w:t>punktų ir farmaciniu požiūriu priimtiną nešiklį.</w:t>
      </w:r>
    </w:p>
    <w:p w14:paraId="4CB03ABA" w14:textId="786C224B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5E3B384" w14:textId="4725BAD0" w:rsidR="00552102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23.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baltymas pagal bet kurį iš 1-11 ir 15-17 punktų, skirtas naudoti </w:t>
      </w:r>
      <w:r w:rsidR="00552102" w:rsidRPr="00100F30">
        <w:rPr>
          <w:rFonts w:ascii="Helvetica" w:eastAsia="Times New Roman" w:hAnsi="Helvetica" w:cs="Arial"/>
          <w:sz w:val="20"/>
          <w:szCs w:val="24"/>
          <w:lang w:eastAsia="lt-LT"/>
        </w:rPr>
        <w:t>kraujavimą sukeliančios ligos ar būklės gydymui subjekt</w:t>
      </w:r>
      <w:r w:rsidR="00A240A5" w:rsidRPr="00100F30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552102" w:rsidRPr="00100F30">
        <w:rPr>
          <w:rFonts w:ascii="Helvetica" w:eastAsia="Times New Roman" w:hAnsi="Helvetica" w:cs="Arial"/>
          <w:sz w:val="20"/>
          <w:szCs w:val="24"/>
          <w:lang w:eastAsia="lt-LT"/>
        </w:rPr>
        <w:t>, kuriam tai yra reikalinga.</w:t>
      </w:r>
    </w:p>
    <w:p w14:paraId="1FC9C6B1" w14:textId="20FF2CF3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AD834F7" w14:textId="009532E9" w:rsidR="00A03CA1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24.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Farmacinė kompozicija pagal 22 punktą, skirta naudoti </w:t>
      </w:r>
      <w:r w:rsidR="00552102" w:rsidRPr="00100F30">
        <w:rPr>
          <w:rFonts w:ascii="Helvetica" w:eastAsia="Times New Roman" w:hAnsi="Helvetica" w:cs="Arial"/>
          <w:sz w:val="20"/>
          <w:szCs w:val="24"/>
          <w:lang w:eastAsia="lt-LT"/>
        </w:rPr>
        <w:t>kraujavimą sukeliančios ligos ar būklės gydymui subjekt</w:t>
      </w:r>
      <w:r w:rsidR="00A240A5" w:rsidRPr="00100F30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552102" w:rsidRPr="00100F30">
        <w:rPr>
          <w:rFonts w:ascii="Helvetica" w:eastAsia="Times New Roman" w:hAnsi="Helvetica" w:cs="Arial"/>
          <w:sz w:val="20"/>
          <w:szCs w:val="24"/>
          <w:lang w:eastAsia="lt-LT"/>
        </w:rPr>
        <w:t>, kuriam tai yra reikalinga.</w:t>
      </w:r>
    </w:p>
    <w:p w14:paraId="5CD13C3F" w14:textId="77777777" w:rsidR="00552102" w:rsidRPr="00100F30" w:rsidRDefault="00552102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2F3A75B" w14:textId="77F3E702" w:rsidR="00F37474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25.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Chimerinis baltymas pagal bet kurį iš 1-11 ir 15-17 punktų, skirtas naudoti</w:t>
      </w:r>
      <w:r w:rsidR="00F37474" w:rsidRPr="00100F30">
        <w:rPr>
          <w:rFonts w:ascii="Helvetica" w:hAnsi="Helvetica"/>
          <w:sz w:val="20"/>
        </w:rPr>
        <w:t xml:space="preserve"> </w:t>
      </w:r>
      <w:proofErr w:type="spellStart"/>
      <w:r w:rsidR="00F37474" w:rsidRPr="00100F30">
        <w:rPr>
          <w:rFonts w:ascii="Helvetica" w:eastAsia="Times New Roman" w:hAnsi="Helvetica" w:cs="Arial"/>
          <w:sz w:val="20"/>
          <w:szCs w:val="24"/>
          <w:lang w:eastAsia="lt-LT"/>
        </w:rPr>
        <w:t>hemofilijos</w:t>
      </w:r>
      <w:proofErr w:type="spellEnd"/>
      <w:r w:rsidR="00F37474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 gydymui subjekt</w:t>
      </w:r>
      <w:r w:rsidR="00A240A5" w:rsidRPr="00100F30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F37474" w:rsidRPr="00100F30">
        <w:rPr>
          <w:rFonts w:ascii="Helvetica" w:eastAsia="Times New Roman" w:hAnsi="Helvetica" w:cs="Arial"/>
          <w:sz w:val="20"/>
          <w:szCs w:val="24"/>
          <w:lang w:eastAsia="lt-LT"/>
        </w:rPr>
        <w:t>, kuriam tai yra reikalinga.</w:t>
      </w:r>
    </w:p>
    <w:p w14:paraId="7374B833" w14:textId="4FEBB803" w:rsidR="00A03CA1" w:rsidRPr="00100F30" w:rsidRDefault="00A03CA1" w:rsidP="00100F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4246602" w14:textId="7DFFDDBE" w:rsidR="00F37474" w:rsidRPr="00100F30" w:rsidRDefault="00A03CA1" w:rsidP="00100F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26.</w:t>
      </w:r>
      <w:r w:rsidR="00100F30"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 pagal 22 punktą, skirta naudoti </w:t>
      </w:r>
      <w:proofErr w:type="spellStart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>hemofilijos</w:t>
      </w:r>
      <w:proofErr w:type="spellEnd"/>
      <w:r w:rsidRPr="00100F30">
        <w:rPr>
          <w:rFonts w:ascii="Helvetica" w:eastAsia="Times New Roman" w:hAnsi="Helvetica" w:cs="Arial"/>
          <w:sz w:val="20"/>
          <w:szCs w:val="24"/>
          <w:lang w:eastAsia="lt-LT"/>
        </w:rPr>
        <w:t xml:space="preserve"> A gydymui</w:t>
      </w:r>
      <w:r w:rsidR="00F37474" w:rsidRPr="00100F30">
        <w:rPr>
          <w:rFonts w:ascii="Helvetica" w:hAnsi="Helvetica"/>
          <w:sz w:val="20"/>
        </w:rPr>
        <w:t xml:space="preserve"> </w:t>
      </w:r>
      <w:r w:rsidR="00F37474" w:rsidRPr="00100F30">
        <w:rPr>
          <w:rFonts w:ascii="Helvetica" w:eastAsia="Times New Roman" w:hAnsi="Helvetica" w:cs="Arial"/>
          <w:sz w:val="20"/>
          <w:szCs w:val="24"/>
          <w:lang w:eastAsia="lt-LT"/>
        </w:rPr>
        <w:t>subjekt</w:t>
      </w:r>
      <w:r w:rsidR="00A240A5" w:rsidRPr="00100F30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F37474" w:rsidRPr="00100F30">
        <w:rPr>
          <w:rFonts w:ascii="Helvetica" w:eastAsia="Times New Roman" w:hAnsi="Helvetica" w:cs="Arial"/>
          <w:sz w:val="20"/>
          <w:szCs w:val="24"/>
          <w:lang w:eastAsia="lt-LT"/>
        </w:rPr>
        <w:t>, kuriam tai yra reikalinga.</w:t>
      </w:r>
    </w:p>
    <w:sectPr w:rsidR="00F37474" w:rsidRPr="00100F30" w:rsidSect="00100F3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E94D" w14:textId="77777777" w:rsidR="000D5577" w:rsidRDefault="000D5577" w:rsidP="007F65D2">
      <w:pPr>
        <w:spacing w:after="0" w:line="240" w:lineRule="auto"/>
      </w:pPr>
      <w:r>
        <w:separator/>
      </w:r>
    </w:p>
  </w:endnote>
  <w:endnote w:type="continuationSeparator" w:id="0">
    <w:p w14:paraId="0C897555" w14:textId="77777777" w:rsidR="000D5577" w:rsidRDefault="000D5577" w:rsidP="007F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5F62" w14:textId="77777777" w:rsidR="000D5577" w:rsidRDefault="000D5577" w:rsidP="007F65D2">
      <w:pPr>
        <w:spacing w:after="0" w:line="240" w:lineRule="auto"/>
      </w:pPr>
      <w:r>
        <w:separator/>
      </w:r>
    </w:p>
  </w:footnote>
  <w:footnote w:type="continuationSeparator" w:id="0">
    <w:p w14:paraId="476BC9EA" w14:textId="77777777" w:rsidR="000D5577" w:rsidRDefault="000D5577" w:rsidP="007F6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A1"/>
    <w:rsid w:val="000662BF"/>
    <w:rsid w:val="0008730E"/>
    <w:rsid w:val="000C54AE"/>
    <w:rsid w:val="000D5577"/>
    <w:rsid w:val="00100F30"/>
    <w:rsid w:val="0010772A"/>
    <w:rsid w:val="00125E9A"/>
    <w:rsid w:val="00141B2B"/>
    <w:rsid w:val="00163927"/>
    <w:rsid w:val="001652F3"/>
    <w:rsid w:val="00183AF1"/>
    <w:rsid w:val="00223DE3"/>
    <w:rsid w:val="00303BCF"/>
    <w:rsid w:val="00364209"/>
    <w:rsid w:val="003A142A"/>
    <w:rsid w:val="004444FD"/>
    <w:rsid w:val="00453058"/>
    <w:rsid w:val="00456625"/>
    <w:rsid w:val="00465A75"/>
    <w:rsid w:val="0048417D"/>
    <w:rsid w:val="00490380"/>
    <w:rsid w:val="004A5E0C"/>
    <w:rsid w:val="004D4E3F"/>
    <w:rsid w:val="00552102"/>
    <w:rsid w:val="0059445E"/>
    <w:rsid w:val="0060771C"/>
    <w:rsid w:val="006E6990"/>
    <w:rsid w:val="007260F7"/>
    <w:rsid w:val="00767EB1"/>
    <w:rsid w:val="007A20D6"/>
    <w:rsid w:val="007F65D2"/>
    <w:rsid w:val="0085151B"/>
    <w:rsid w:val="00895FC4"/>
    <w:rsid w:val="008B2B2A"/>
    <w:rsid w:val="009812D1"/>
    <w:rsid w:val="00996BCC"/>
    <w:rsid w:val="009E6927"/>
    <w:rsid w:val="00A03CA1"/>
    <w:rsid w:val="00A240A5"/>
    <w:rsid w:val="00A33EE5"/>
    <w:rsid w:val="00AA49B2"/>
    <w:rsid w:val="00AC2736"/>
    <w:rsid w:val="00AF705F"/>
    <w:rsid w:val="00B32567"/>
    <w:rsid w:val="00BF3EAB"/>
    <w:rsid w:val="00BF6BEB"/>
    <w:rsid w:val="00C177DA"/>
    <w:rsid w:val="00CA69B4"/>
    <w:rsid w:val="00DB7631"/>
    <w:rsid w:val="00E96980"/>
    <w:rsid w:val="00EA71DF"/>
    <w:rsid w:val="00F0481B"/>
    <w:rsid w:val="00F049B2"/>
    <w:rsid w:val="00F11890"/>
    <w:rsid w:val="00F37474"/>
    <w:rsid w:val="00F72131"/>
    <w:rsid w:val="00FB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853D5"/>
  <w15:chartTrackingRefBased/>
  <w15:docId w15:val="{2DE61985-B32B-4052-A23A-AFD688A7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6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65D2"/>
  </w:style>
  <w:style w:type="paragraph" w:styleId="Porat">
    <w:name w:val="footer"/>
    <w:basedOn w:val="prastasis"/>
    <w:link w:val="PoratDiagrama"/>
    <w:uiPriority w:val="99"/>
    <w:unhideWhenUsed/>
    <w:rsid w:val="007F6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959</Words>
  <Characters>5654</Characters>
  <Application>Microsoft Office Word</Application>
  <DocSecurity>0</DocSecurity>
  <Lines>122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12</cp:revision>
  <dcterms:created xsi:type="dcterms:W3CDTF">2022-08-01T07:16:00Z</dcterms:created>
  <dcterms:modified xsi:type="dcterms:W3CDTF">2022-08-08T13:47:00Z</dcterms:modified>
</cp:coreProperties>
</file>