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2F64" w14:textId="61AE5E6D" w:rsidR="008D4718" w:rsidRPr="00FD3609" w:rsidRDefault="00B70727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 xml:space="preserve">1. </w:t>
      </w:r>
      <w:r w:rsidR="0091401D" w:rsidRPr="00FD3609">
        <w:rPr>
          <w:rFonts w:ascii="Helvetica" w:hAnsi="Helvetica" w:cs="Arial"/>
          <w:sz w:val="20"/>
          <w:lang w:val="lt-LT"/>
        </w:rPr>
        <w:t xml:space="preserve">Vaistas, apimantis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gemcitabiną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 xml:space="preserve"> arba farmaciniu požiūriu priimtiną </w:t>
      </w:r>
      <w:r w:rsidR="008C7A92" w:rsidRPr="00FD3609">
        <w:rPr>
          <w:rFonts w:ascii="Helvetica" w:hAnsi="Helvetica" w:cs="Arial"/>
          <w:sz w:val="20"/>
          <w:lang w:val="lt-LT"/>
        </w:rPr>
        <w:t xml:space="preserve">jo </w:t>
      </w:r>
      <w:r w:rsidR="0091401D" w:rsidRPr="00FD3609">
        <w:rPr>
          <w:rFonts w:ascii="Helvetica" w:hAnsi="Helvetica" w:cs="Arial"/>
          <w:sz w:val="20"/>
          <w:lang w:val="lt-LT"/>
        </w:rPr>
        <w:t xml:space="preserve">druską arba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solvatą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>, skirtas</w:t>
      </w:r>
      <w:r w:rsidR="008C7A92" w:rsidRPr="00FD3609">
        <w:rPr>
          <w:rFonts w:ascii="Helvetica" w:hAnsi="Helvetica" w:cs="Arial"/>
          <w:sz w:val="20"/>
          <w:lang w:val="lt-LT"/>
        </w:rPr>
        <w:t xml:space="preserve"> panaudo</w:t>
      </w:r>
      <w:r w:rsidR="0091401D" w:rsidRPr="00FD3609">
        <w:rPr>
          <w:rFonts w:ascii="Helvetica" w:hAnsi="Helvetica" w:cs="Arial"/>
          <w:sz w:val="20"/>
          <w:lang w:val="lt-LT"/>
        </w:rPr>
        <w:t xml:space="preserve">ti šlapimo pūslės vėžio gydymui, </w:t>
      </w:r>
      <w:r w:rsidR="008C7A92" w:rsidRPr="00FD3609">
        <w:rPr>
          <w:rFonts w:ascii="Helvetica" w:hAnsi="Helvetica" w:cs="Arial"/>
          <w:sz w:val="20"/>
          <w:lang w:val="lt-LT"/>
        </w:rPr>
        <w:t>vietiškai</w:t>
      </w:r>
      <w:r w:rsidR="0091401D" w:rsidRPr="00FD3609">
        <w:rPr>
          <w:rFonts w:ascii="Helvetica" w:hAnsi="Helvetica" w:cs="Arial"/>
          <w:sz w:val="20"/>
          <w:lang w:val="lt-LT"/>
        </w:rPr>
        <w:t xml:space="preserve"> įvedant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gemcitabiną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 xml:space="preserve"> į paciento šlapimo pūslę prieš ir (arba) po šlapimo pūslės naviko (TURBT)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transuretrinės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rezekcijos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tam</w:t>
      </w:r>
      <w:r w:rsidR="0091401D" w:rsidRPr="00FD3609">
        <w:rPr>
          <w:rFonts w:ascii="Helvetica" w:hAnsi="Helvetica" w:cs="Arial"/>
          <w:sz w:val="20"/>
          <w:lang w:val="lt-LT"/>
        </w:rPr>
        <w:t xml:space="preserve">, kad būtų pasiekta nuolatinė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 xml:space="preserve"> koncentracija šlapime šlapimo pūslėje, kuri</w:t>
      </w:r>
      <w:r w:rsidR="008C7A92" w:rsidRPr="00FD3609">
        <w:rPr>
          <w:rFonts w:ascii="Helvetica" w:hAnsi="Helvetica" w:cs="Arial"/>
          <w:sz w:val="20"/>
          <w:lang w:val="lt-LT"/>
        </w:rPr>
        <w:t xml:space="preserve"> yra</w:t>
      </w:r>
      <w:r w:rsidR="0091401D" w:rsidRPr="00FD3609">
        <w:rPr>
          <w:rFonts w:ascii="Helvetica" w:hAnsi="Helvetica" w:cs="Arial"/>
          <w:sz w:val="20"/>
          <w:lang w:val="lt-LT"/>
        </w:rPr>
        <w:t xml:space="preserve"> pakanka</w:t>
      </w:r>
      <w:r w:rsidR="008C7A92" w:rsidRPr="00FD3609">
        <w:rPr>
          <w:rFonts w:ascii="Helvetica" w:hAnsi="Helvetica" w:cs="Arial"/>
          <w:sz w:val="20"/>
          <w:lang w:val="lt-LT"/>
        </w:rPr>
        <w:t>ma tam</w:t>
      </w:r>
      <w:r w:rsidR="0091401D" w:rsidRPr="00FD3609">
        <w:rPr>
          <w:rFonts w:ascii="Helvetica" w:hAnsi="Helvetica" w:cs="Arial"/>
          <w:sz w:val="20"/>
          <w:lang w:val="lt-LT"/>
        </w:rPr>
        <w:t xml:space="preserve">, kad šlapimo pūslės audiniuose susidarytų </w:t>
      </w:r>
      <w:r w:rsidR="008C7A92" w:rsidRPr="00FD3609">
        <w:rPr>
          <w:rFonts w:ascii="Helvetica" w:hAnsi="Helvetica" w:cs="Arial"/>
          <w:sz w:val="20"/>
          <w:lang w:val="lt-LT"/>
        </w:rPr>
        <w:t>terapinė</w:t>
      </w:r>
      <w:r w:rsidR="0091401D" w:rsidRPr="00FD36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1401D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="0091401D" w:rsidRPr="00FD3609">
        <w:rPr>
          <w:rFonts w:ascii="Helvetica" w:hAnsi="Helvetica" w:cs="Arial"/>
          <w:sz w:val="20"/>
          <w:lang w:val="lt-LT"/>
        </w:rPr>
        <w:t xml:space="preserve"> koncentracija, </w:t>
      </w:r>
    </w:p>
    <w:p w14:paraId="153A4F32" w14:textId="3661AB90" w:rsidR="0091401D" w:rsidRPr="00FD3609" w:rsidRDefault="0091401D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 xml:space="preserve">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>sudaro</w:t>
      </w:r>
      <w:r w:rsidRPr="00FD3609">
        <w:rPr>
          <w:rFonts w:ascii="Helvetica" w:hAnsi="Helvetica" w:cs="Arial"/>
          <w:sz w:val="20"/>
          <w:lang w:val="lt-LT"/>
        </w:rPr>
        <w:t xml:space="preserve"> vidutin</w:t>
      </w:r>
      <w:r w:rsidR="008C7A92" w:rsidRPr="00FD3609">
        <w:rPr>
          <w:rFonts w:ascii="Helvetica" w:hAnsi="Helvetica" w:cs="Arial"/>
          <w:sz w:val="20"/>
          <w:lang w:val="lt-LT"/>
        </w:rPr>
        <w:t>į</w:t>
      </w:r>
      <w:r w:rsidRPr="00FD360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laisvosios bazės ekvivalento (FBE) kiek</w:t>
      </w:r>
      <w:r w:rsidR="008C7A92" w:rsidRPr="00FD3609">
        <w:rPr>
          <w:rFonts w:ascii="Helvetica" w:hAnsi="Helvetica" w:cs="Arial"/>
          <w:sz w:val="20"/>
          <w:lang w:val="lt-LT"/>
        </w:rPr>
        <w:t>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nuo 1 mg per parą iki 100 mg per </w:t>
      </w:r>
      <w:r w:rsidR="008C7A92" w:rsidRPr="00FD3609">
        <w:rPr>
          <w:rFonts w:ascii="Helvetica" w:hAnsi="Helvetica" w:cs="Arial"/>
          <w:sz w:val="20"/>
          <w:lang w:val="lt-LT"/>
        </w:rPr>
        <w:t xml:space="preserve">parą </w:t>
      </w:r>
      <w:r w:rsidRPr="00FD3609">
        <w:rPr>
          <w:rFonts w:ascii="Helvetica" w:hAnsi="Helvetica" w:cs="Arial"/>
          <w:sz w:val="20"/>
          <w:lang w:val="lt-LT"/>
        </w:rPr>
        <w:t>nepertraukiamai per laikotarpį</w:t>
      </w:r>
      <w:r w:rsidR="008C7A92" w:rsidRPr="00FD3609">
        <w:rPr>
          <w:rFonts w:ascii="Helvetica" w:hAnsi="Helvetica" w:cs="Arial"/>
          <w:sz w:val="20"/>
          <w:lang w:val="lt-LT"/>
        </w:rPr>
        <w:t>, trunkantį</w:t>
      </w:r>
      <w:r w:rsidRPr="00FD3609">
        <w:rPr>
          <w:rFonts w:ascii="Helvetica" w:hAnsi="Helvetica" w:cs="Arial"/>
          <w:sz w:val="20"/>
          <w:lang w:val="lt-LT"/>
        </w:rPr>
        <w:t xml:space="preserve"> nuo 1 dienos iki 30 dienų,</w:t>
      </w:r>
      <w:r w:rsidR="00E60EB8" w:rsidRPr="00FD3609">
        <w:rPr>
          <w:rFonts w:ascii="Helvetica" w:hAnsi="Helvetica" w:cs="Arial"/>
          <w:sz w:val="20"/>
          <w:lang w:val="lt-LT"/>
        </w:rPr>
        <w:t xml:space="preserve"> </w:t>
      </w:r>
    </w:p>
    <w:p w14:paraId="78FCDB45" w14:textId="2BFB98FB" w:rsidR="0091401D" w:rsidRPr="00FD3609" w:rsidRDefault="0091401D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yra tiekiamas į šlapimo pūslę iš </w:t>
      </w:r>
      <w:proofErr w:type="spellStart"/>
      <w:r w:rsidRPr="00FD3609">
        <w:rPr>
          <w:rFonts w:ascii="Helvetica" w:hAnsi="Helvetica" w:cs="Arial"/>
          <w:sz w:val="20"/>
          <w:lang w:val="lt-LT"/>
        </w:rPr>
        <w:t>intravezik</w:t>
      </w:r>
      <w:r w:rsidR="008C7A92" w:rsidRPr="00FD3609">
        <w:rPr>
          <w:rFonts w:ascii="Helvetica" w:hAnsi="Helvetica" w:cs="Arial"/>
          <w:sz w:val="20"/>
          <w:lang w:val="lt-LT"/>
        </w:rPr>
        <w:t>ulinės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vaisto tiekimo prie</w:t>
      </w:r>
      <w:r w:rsidR="008C7A92" w:rsidRPr="00FD3609">
        <w:rPr>
          <w:rFonts w:ascii="Helvetica" w:hAnsi="Helvetica" w:cs="Arial"/>
          <w:sz w:val="20"/>
          <w:lang w:val="lt-LT"/>
        </w:rPr>
        <w:t>monės</w:t>
      </w:r>
      <w:r w:rsidRPr="00FD3609">
        <w:rPr>
          <w:rFonts w:ascii="Helvetica" w:hAnsi="Helvetica" w:cs="Arial"/>
          <w:sz w:val="20"/>
          <w:lang w:val="lt-LT"/>
        </w:rPr>
        <w:t xml:space="preserve">, kuri per laikotarpį išskiria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gemcitabiną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į šlapimą šlapimo pūslėje.</w:t>
      </w:r>
    </w:p>
    <w:p w14:paraId="339BF0A1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A98954" w14:textId="44AD34E8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2.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 xml:space="preserve">sudaro vidutinį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(FBE) kiek</w:t>
      </w:r>
      <w:r w:rsidR="008C7A92" w:rsidRPr="00FD3609">
        <w:rPr>
          <w:rFonts w:ascii="Helvetica" w:hAnsi="Helvetica" w:cs="Arial"/>
          <w:sz w:val="20"/>
          <w:lang w:val="lt-LT"/>
        </w:rPr>
        <w:t>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nuo 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iki 100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>.</w:t>
      </w:r>
    </w:p>
    <w:p w14:paraId="0A9255E6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FDA052" w14:textId="14D14CA2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3.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 xml:space="preserve">sudaro vidutinį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(FBE) kiekį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nuo 10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iki 50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>.</w:t>
      </w:r>
    </w:p>
    <w:p w14:paraId="7887BF9B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242E41" w14:textId="3D0D2106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4.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 xml:space="preserve">sudaro vidutinį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(FBE) kiekį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nuo 15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iki 25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>.</w:t>
      </w:r>
    </w:p>
    <w:p w14:paraId="0AFDB788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9A1AA8" w14:textId="292F24CD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5.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 xml:space="preserve">sudaro vidutinį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gemcitabino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(FBE) kiekį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apie 20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>.</w:t>
      </w:r>
    </w:p>
    <w:p w14:paraId="3A7CAEB1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469A80" w14:textId="5FE5E60E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6.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>sudaro vidutinį</w:t>
      </w:r>
      <w:r w:rsidRPr="00FD3609">
        <w:rPr>
          <w:rFonts w:ascii="Helvetica" w:hAnsi="Helvetica" w:cs="Arial"/>
          <w:sz w:val="20"/>
          <w:lang w:val="lt-LT"/>
        </w:rPr>
        <w:t xml:space="preserve"> kiek</w:t>
      </w:r>
      <w:r w:rsidR="008C7A92" w:rsidRPr="00FD3609">
        <w:rPr>
          <w:rFonts w:ascii="Helvetica" w:hAnsi="Helvetica" w:cs="Arial"/>
          <w:sz w:val="20"/>
          <w:lang w:val="lt-LT"/>
        </w:rPr>
        <w:t>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Pr="00FD3609">
        <w:rPr>
          <w:rFonts w:ascii="Helvetica" w:hAnsi="Helvetica" w:cs="Arial"/>
          <w:sz w:val="20"/>
          <w:lang w:val="lt-LT"/>
        </w:rPr>
        <w:t xml:space="preserve"> nuo 15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iki 25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per laikotarpį</w:t>
      </w:r>
      <w:r w:rsidR="008C7A92" w:rsidRPr="00FD3609">
        <w:rPr>
          <w:rFonts w:ascii="Helvetica" w:hAnsi="Helvetica" w:cs="Arial"/>
          <w:sz w:val="20"/>
          <w:lang w:val="lt-LT"/>
        </w:rPr>
        <w:t>, trunkantį</w:t>
      </w:r>
      <w:r w:rsidRPr="00FD3609">
        <w:rPr>
          <w:rFonts w:ascii="Helvetica" w:hAnsi="Helvetica" w:cs="Arial"/>
          <w:sz w:val="20"/>
          <w:lang w:val="lt-LT"/>
        </w:rPr>
        <w:t xml:space="preserve"> nuo 1 dienos iki 14 dienų.</w:t>
      </w:r>
    </w:p>
    <w:p w14:paraId="4E0B484A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A922E2" w14:textId="34186992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7.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vietinis įvedimas į paciento šlapimo pūslę </w:t>
      </w:r>
      <w:r w:rsidR="008C7A92" w:rsidRPr="00FD3609">
        <w:rPr>
          <w:rFonts w:ascii="Helvetica" w:hAnsi="Helvetica" w:cs="Arial"/>
          <w:sz w:val="20"/>
          <w:lang w:val="lt-LT"/>
        </w:rPr>
        <w:t>sudaro vidutinį kiekį</w:t>
      </w:r>
      <w:r w:rsidR="00E60EB8" w:rsidRPr="00FD3609">
        <w:rPr>
          <w:rFonts w:ascii="Helvetica" w:hAnsi="Helvetica" w:cs="Arial"/>
          <w:sz w:val="20"/>
          <w:lang w:val="lt-LT"/>
        </w:rPr>
        <w:t>, svyruojantį</w:t>
      </w:r>
      <w:r w:rsidR="008C7A92" w:rsidRPr="00FD3609">
        <w:rPr>
          <w:rFonts w:ascii="Helvetica" w:hAnsi="Helvetica" w:cs="Arial"/>
          <w:sz w:val="20"/>
          <w:lang w:val="lt-LT"/>
        </w:rPr>
        <w:t xml:space="preserve"> nuo</w:t>
      </w:r>
      <w:r w:rsidRPr="00FD3609">
        <w:rPr>
          <w:rFonts w:ascii="Helvetica" w:hAnsi="Helvetica" w:cs="Arial"/>
          <w:sz w:val="20"/>
          <w:lang w:val="lt-LT"/>
        </w:rPr>
        <w:t xml:space="preserve"> 25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iki 50 </w:t>
      </w:r>
      <w:r w:rsidR="008C7A92" w:rsidRPr="00FD3609">
        <w:rPr>
          <w:rFonts w:ascii="Helvetica" w:hAnsi="Helvetica" w:cs="Arial"/>
          <w:sz w:val="20"/>
          <w:lang w:val="lt-LT"/>
        </w:rPr>
        <w:t>mg per parą</w:t>
      </w:r>
      <w:r w:rsidRPr="00FD3609">
        <w:rPr>
          <w:rFonts w:ascii="Helvetica" w:hAnsi="Helvetica" w:cs="Arial"/>
          <w:sz w:val="20"/>
          <w:lang w:val="lt-LT"/>
        </w:rPr>
        <w:t xml:space="preserve"> per </w:t>
      </w:r>
      <w:r w:rsidR="008C7A92" w:rsidRPr="00FD3609">
        <w:rPr>
          <w:rFonts w:ascii="Helvetica" w:hAnsi="Helvetica" w:cs="Arial"/>
          <w:sz w:val="20"/>
          <w:lang w:val="lt-LT"/>
        </w:rPr>
        <w:t>laikotarpį, trunkantį nuo</w:t>
      </w:r>
      <w:r w:rsidRPr="00FD3609">
        <w:rPr>
          <w:rFonts w:ascii="Helvetica" w:hAnsi="Helvetica" w:cs="Arial"/>
          <w:sz w:val="20"/>
          <w:lang w:val="lt-LT"/>
        </w:rPr>
        <w:t xml:space="preserve"> 1 dienos iki 7 dienų.</w:t>
      </w:r>
    </w:p>
    <w:p w14:paraId="603D5170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7A1A7F" w14:textId="08246699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8.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>Vaistas, skirtas</w:t>
      </w:r>
      <w:r w:rsidR="008C7A92" w:rsidRPr="00FD3609">
        <w:rPr>
          <w:rFonts w:ascii="Helvetica" w:hAnsi="Helvetica" w:cs="Arial"/>
          <w:sz w:val="20"/>
          <w:lang w:val="lt-LT"/>
        </w:rPr>
        <w:t xml:space="preserve"> panaudo</w:t>
      </w:r>
      <w:r w:rsidRPr="00FD3609">
        <w:rPr>
          <w:rFonts w:ascii="Helvetica" w:hAnsi="Helvetica" w:cs="Arial"/>
          <w:sz w:val="20"/>
          <w:lang w:val="lt-LT"/>
        </w:rPr>
        <w:t xml:space="preserve">ti pagal 1 punktą, kur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intravezikulinė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vaisto tiekimo priemonė</w:t>
      </w:r>
      <w:r w:rsidRPr="00FD3609">
        <w:rPr>
          <w:rFonts w:ascii="Helvetica" w:hAnsi="Helvetica" w:cs="Arial"/>
          <w:sz w:val="20"/>
          <w:lang w:val="lt-LT"/>
        </w:rPr>
        <w:t xml:space="preserve"> nepertraukiamai išskiria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gemcitabiną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į šlapimą šlapimo pūslėje per </w:t>
      </w:r>
      <w:r w:rsidR="008C7A92" w:rsidRPr="00FD3609">
        <w:rPr>
          <w:rFonts w:ascii="Helvetica" w:hAnsi="Helvetica" w:cs="Arial"/>
          <w:sz w:val="20"/>
          <w:lang w:val="lt-LT"/>
        </w:rPr>
        <w:t>laikotarpį, trunkantį nuo</w:t>
      </w:r>
      <w:r w:rsidRPr="00FD3609">
        <w:rPr>
          <w:rFonts w:ascii="Helvetica" w:hAnsi="Helvetica" w:cs="Arial"/>
          <w:sz w:val="20"/>
          <w:lang w:val="lt-LT"/>
        </w:rPr>
        <w:t xml:space="preserve"> 1 dienos iki 14 dienų, kur </w:t>
      </w:r>
      <w:proofErr w:type="spellStart"/>
      <w:r w:rsidR="008C7A92" w:rsidRPr="00FD3609">
        <w:rPr>
          <w:rFonts w:ascii="Helvetica" w:hAnsi="Helvetica" w:cs="Arial"/>
          <w:sz w:val="20"/>
          <w:lang w:val="lt-LT"/>
        </w:rPr>
        <w:t>intravezikulinė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 xml:space="preserve"> vaisto tiekimo priemonė</w:t>
      </w:r>
      <w:r w:rsidRPr="00FD3609">
        <w:rPr>
          <w:rFonts w:ascii="Helvetica" w:hAnsi="Helvetica" w:cs="Arial"/>
          <w:sz w:val="20"/>
          <w:lang w:val="lt-LT"/>
        </w:rPr>
        <w:t xml:space="preserve"> </w:t>
      </w:r>
      <w:r w:rsidR="008C7A92" w:rsidRPr="00FD3609">
        <w:rPr>
          <w:rFonts w:ascii="Helvetica" w:hAnsi="Helvetica" w:cs="Arial"/>
          <w:sz w:val="20"/>
          <w:lang w:val="lt-LT"/>
        </w:rPr>
        <w:t>apima</w:t>
      </w:r>
      <w:r w:rsidRPr="00FD3609">
        <w:rPr>
          <w:rFonts w:ascii="Helvetica" w:hAnsi="Helvetica" w:cs="Arial"/>
          <w:sz w:val="20"/>
          <w:lang w:val="lt-LT"/>
        </w:rPr>
        <w:t xml:space="preserve"> korpus</w:t>
      </w:r>
      <w:r w:rsidR="008C7A92" w:rsidRPr="00FD3609">
        <w:rPr>
          <w:rFonts w:ascii="Helvetica" w:hAnsi="Helvetica" w:cs="Arial"/>
          <w:sz w:val="20"/>
          <w:lang w:val="lt-LT"/>
        </w:rPr>
        <w:t>ą</w:t>
      </w:r>
      <w:r w:rsidRPr="00FD3609">
        <w:rPr>
          <w:rFonts w:ascii="Helvetica" w:hAnsi="Helvetica" w:cs="Arial"/>
          <w:sz w:val="20"/>
          <w:lang w:val="lt-LT"/>
        </w:rPr>
        <w:t xml:space="preserve">, kuriame yra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neskyst</w:t>
      </w:r>
      <w:r w:rsidR="00E60EB8" w:rsidRPr="00FD3609">
        <w:rPr>
          <w:rFonts w:ascii="Helvetica" w:hAnsi="Helvetica" w:cs="Arial"/>
          <w:sz w:val="20"/>
          <w:lang w:val="lt-LT"/>
        </w:rPr>
        <w:t>o</w:t>
      </w:r>
      <w:r w:rsidRPr="00FD3609">
        <w:rPr>
          <w:rFonts w:ascii="Helvetica" w:hAnsi="Helvetica" w:cs="Arial"/>
          <w:sz w:val="20"/>
          <w:lang w:val="lt-LT"/>
        </w:rPr>
        <w:t xml:space="preserve"> </w:t>
      </w:r>
      <w:r w:rsidR="00E60EB8" w:rsidRPr="00FD3609">
        <w:rPr>
          <w:rFonts w:ascii="Helvetica" w:hAnsi="Helvetica" w:cs="Arial"/>
          <w:sz w:val="20"/>
          <w:lang w:val="lt-LT"/>
        </w:rPr>
        <w:t>pavidalo</w:t>
      </w:r>
      <w:r w:rsidRPr="00FD3609">
        <w:rPr>
          <w:rFonts w:ascii="Helvetica" w:hAnsi="Helvetica" w:cs="Arial"/>
          <w:sz w:val="20"/>
          <w:lang w:val="lt-LT"/>
        </w:rPr>
        <w:t xml:space="preserve">, kuri kontroliuojamai atpalaiduoja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gemcitabiną</w:t>
      </w:r>
      <w:proofErr w:type="spellEnd"/>
      <w:r w:rsidR="008C7A92" w:rsidRPr="00FD3609">
        <w:rPr>
          <w:rFonts w:ascii="Helvetica" w:hAnsi="Helvetica" w:cs="Arial"/>
          <w:sz w:val="20"/>
          <w:lang w:val="lt-LT"/>
        </w:rPr>
        <w:t>,</w:t>
      </w:r>
      <w:r w:rsidRPr="00FD3609">
        <w:rPr>
          <w:rFonts w:ascii="Helvetica" w:hAnsi="Helvetica" w:cs="Arial"/>
          <w:sz w:val="20"/>
          <w:lang w:val="lt-LT"/>
        </w:rPr>
        <w:t xml:space="preserve"> ir kuri yra elastingai deformuojama tarp sulaikymo formos, sukonfigūruotos išlaikyti prietaisą paciento šlapimo pūslėje, ir </w:t>
      </w:r>
      <w:r w:rsidR="008F549A" w:rsidRPr="00FD3609">
        <w:rPr>
          <w:rFonts w:ascii="Helvetica" w:hAnsi="Helvetica" w:cs="Arial"/>
          <w:sz w:val="20"/>
          <w:lang w:val="lt-LT"/>
        </w:rPr>
        <w:t>dislokacijos</w:t>
      </w:r>
      <w:r w:rsidRPr="00FD3609">
        <w:rPr>
          <w:rFonts w:ascii="Helvetica" w:hAnsi="Helvetica" w:cs="Arial"/>
          <w:sz w:val="20"/>
          <w:lang w:val="lt-LT"/>
        </w:rPr>
        <w:t xml:space="preserve"> formos, skirtos prie</w:t>
      </w:r>
      <w:r w:rsidR="00592BF5" w:rsidRPr="00FD3609">
        <w:rPr>
          <w:rFonts w:ascii="Helvetica" w:hAnsi="Helvetica" w:cs="Arial"/>
          <w:sz w:val="20"/>
          <w:lang w:val="lt-LT"/>
        </w:rPr>
        <w:t>monei</w:t>
      </w:r>
      <w:r w:rsidRPr="00FD3609">
        <w:rPr>
          <w:rFonts w:ascii="Helvetica" w:hAnsi="Helvetica" w:cs="Arial"/>
          <w:sz w:val="20"/>
          <w:lang w:val="lt-LT"/>
        </w:rPr>
        <w:t xml:space="preserve"> praeiti per paciento šlaplę.</w:t>
      </w:r>
    </w:p>
    <w:p w14:paraId="20D9D5B9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151515" w14:textId="6BCE6C8D" w:rsidR="0091401D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9.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 xml:space="preserve">Vaistas, skirtas panaudoti pagal 1 punktą, kur </w:t>
      </w:r>
      <w:proofErr w:type="spellStart"/>
      <w:r w:rsidR="00592BF5" w:rsidRPr="00FD3609">
        <w:rPr>
          <w:rFonts w:ascii="Helvetica" w:hAnsi="Helvetica" w:cs="Arial"/>
          <w:sz w:val="20"/>
          <w:lang w:val="lt-LT"/>
        </w:rPr>
        <w:t>intravezikulinė</w:t>
      </w:r>
      <w:proofErr w:type="spellEnd"/>
      <w:r w:rsidR="00592BF5" w:rsidRPr="00FD3609">
        <w:rPr>
          <w:rFonts w:ascii="Helvetica" w:hAnsi="Helvetica" w:cs="Arial"/>
          <w:sz w:val="20"/>
          <w:lang w:val="lt-LT"/>
        </w:rPr>
        <w:t xml:space="preserve"> vaisto tiekimo priemonė</w:t>
      </w:r>
      <w:r w:rsidRPr="00FD3609">
        <w:rPr>
          <w:rFonts w:ascii="Helvetica" w:hAnsi="Helvetica" w:cs="Arial"/>
          <w:sz w:val="20"/>
          <w:lang w:val="lt-LT"/>
        </w:rPr>
        <w:t xml:space="preserve"> apima korpusą, </w:t>
      </w:r>
      <w:r w:rsidR="00592BF5" w:rsidRPr="00FD3609">
        <w:rPr>
          <w:rFonts w:ascii="Helvetica" w:hAnsi="Helvetica" w:cs="Arial"/>
          <w:sz w:val="20"/>
          <w:lang w:val="lt-LT"/>
        </w:rPr>
        <w:t xml:space="preserve">kuris </w:t>
      </w:r>
      <w:r w:rsidRPr="00FD3609">
        <w:rPr>
          <w:rFonts w:ascii="Helvetica" w:hAnsi="Helvetica" w:cs="Arial"/>
          <w:sz w:val="20"/>
          <w:lang w:val="lt-LT"/>
        </w:rPr>
        <w:t xml:space="preserve">apima vaisto rezervuarą ir </w:t>
      </w:r>
      <w:r w:rsidR="00592BF5" w:rsidRPr="00FD3609">
        <w:rPr>
          <w:rFonts w:ascii="Helvetica" w:hAnsi="Helvetica" w:cs="Arial"/>
          <w:sz w:val="20"/>
          <w:lang w:val="lt-LT"/>
        </w:rPr>
        <w:t>atpalaidavimo diafragmą</w:t>
      </w:r>
      <w:r w:rsidRPr="00FD3609">
        <w:rPr>
          <w:rFonts w:ascii="Helvetica" w:hAnsi="Helvetica" w:cs="Arial"/>
          <w:sz w:val="20"/>
          <w:lang w:val="lt-LT"/>
        </w:rPr>
        <w:t xml:space="preserve">, </w:t>
      </w:r>
      <w:r w:rsidR="00592BF5" w:rsidRPr="00FD3609">
        <w:rPr>
          <w:rFonts w:ascii="Helvetica" w:hAnsi="Helvetica" w:cs="Arial"/>
          <w:sz w:val="20"/>
          <w:lang w:val="lt-LT"/>
        </w:rPr>
        <w:t>besi</w:t>
      </w:r>
      <w:r w:rsidRPr="00FD3609">
        <w:rPr>
          <w:rFonts w:ascii="Helvetica" w:hAnsi="Helvetica" w:cs="Arial"/>
          <w:sz w:val="20"/>
          <w:lang w:val="lt-LT"/>
        </w:rPr>
        <w:t xml:space="preserve">jungiančią su vaisto rezervuaru, kur </w:t>
      </w:r>
      <w:proofErr w:type="spellStart"/>
      <w:r w:rsidRPr="00FD3609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FD3609">
        <w:rPr>
          <w:rFonts w:ascii="Helvetica" w:hAnsi="Helvetica" w:cs="Arial"/>
          <w:sz w:val="20"/>
          <w:lang w:val="lt-LT"/>
        </w:rPr>
        <w:t xml:space="preserve"> yra vaisto rezervuare su (i) klampumą didinanči</w:t>
      </w:r>
      <w:r w:rsidR="00592BF5" w:rsidRPr="00FD3609">
        <w:rPr>
          <w:rFonts w:ascii="Helvetica" w:hAnsi="Helvetica" w:cs="Arial"/>
          <w:sz w:val="20"/>
          <w:lang w:val="lt-LT"/>
        </w:rPr>
        <w:t>u</w:t>
      </w:r>
      <w:r w:rsidRPr="00FD3609">
        <w:rPr>
          <w:rFonts w:ascii="Helvetica" w:hAnsi="Helvetica" w:cs="Arial"/>
          <w:sz w:val="20"/>
          <w:lang w:val="lt-LT"/>
        </w:rPr>
        <w:t xml:space="preserve"> </w:t>
      </w:r>
      <w:r w:rsidR="00592BF5" w:rsidRPr="00FD3609">
        <w:rPr>
          <w:rFonts w:ascii="Helvetica" w:hAnsi="Helvetica" w:cs="Arial"/>
          <w:sz w:val="20"/>
          <w:lang w:val="lt-LT"/>
        </w:rPr>
        <w:t>agentu</w:t>
      </w:r>
      <w:r w:rsidRPr="00FD3609">
        <w:rPr>
          <w:rFonts w:ascii="Helvetica" w:hAnsi="Helvetica" w:cs="Arial"/>
          <w:sz w:val="20"/>
          <w:lang w:val="lt-LT"/>
        </w:rPr>
        <w:t>, (ii) osmosin</w:t>
      </w:r>
      <w:r w:rsidR="00592BF5" w:rsidRPr="00FD3609">
        <w:rPr>
          <w:rFonts w:ascii="Helvetica" w:hAnsi="Helvetica" w:cs="Arial"/>
          <w:sz w:val="20"/>
          <w:lang w:val="lt-LT"/>
        </w:rPr>
        <w:t>iu</w:t>
      </w:r>
      <w:r w:rsidRPr="00FD3609">
        <w:rPr>
          <w:rFonts w:ascii="Helvetica" w:hAnsi="Helvetica" w:cs="Arial"/>
          <w:sz w:val="20"/>
          <w:lang w:val="lt-LT"/>
        </w:rPr>
        <w:t xml:space="preserve"> agent</w:t>
      </w:r>
      <w:r w:rsidR="00592BF5" w:rsidRPr="00FD3609">
        <w:rPr>
          <w:rFonts w:ascii="Helvetica" w:hAnsi="Helvetica" w:cs="Arial"/>
          <w:sz w:val="20"/>
          <w:lang w:val="lt-LT"/>
        </w:rPr>
        <w:t>u</w:t>
      </w:r>
      <w:r w:rsidRPr="00FD3609">
        <w:rPr>
          <w:rFonts w:ascii="Helvetica" w:hAnsi="Helvetica" w:cs="Arial"/>
          <w:sz w:val="20"/>
          <w:lang w:val="lt-LT"/>
        </w:rPr>
        <w:t xml:space="preserve"> arba (iii) klampumą didinančio agento ir osmosinio agento derin</w:t>
      </w:r>
      <w:r w:rsidR="00592BF5" w:rsidRPr="00FD3609">
        <w:rPr>
          <w:rFonts w:ascii="Helvetica" w:hAnsi="Helvetica" w:cs="Arial"/>
          <w:sz w:val="20"/>
          <w:lang w:val="lt-LT"/>
        </w:rPr>
        <w:t>iu</w:t>
      </w:r>
      <w:r w:rsidRPr="00FD3609">
        <w:rPr>
          <w:rFonts w:ascii="Helvetica" w:hAnsi="Helvetica" w:cs="Arial"/>
          <w:sz w:val="20"/>
          <w:lang w:val="lt-LT"/>
        </w:rPr>
        <w:t>.</w:t>
      </w:r>
    </w:p>
    <w:p w14:paraId="6764938D" w14:textId="77777777" w:rsidR="008D4718" w:rsidRPr="00FD3609" w:rsidRDefault="008D4718" w:rsidP="00FD360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A0F49A" w14:textId="77777777" w:rsid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lastRenderedPageBreak/>
        <w:t>10.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>Vaistas, skirtas panaudoti pagal bet kurį</w:t>
      </w:r>
      <w:r w:rsidR="00592BF5" w:rsidRPr="00FD3609">
        <w:rPr>
          <w:rFonts w:ascii="Helvetica" w:hAnsi="Helvetica" w:cs="Arial"/>
          <w:sz w:val="20"/>
          <w:lang w:val="lt-LT"/>
        </w:rPr>
        <w:t xml:space="preserve"> vieną</w:t>
      </w:r>
      <w:r w:rsidRPr="00FD3609">
        <w:rPr>
          <w:rFonts w:ascii="Helvetica" w:hAnsi="Helvetica" w:cs="Arial"/>
          <w:sz w:val="20"/>
          <w:lang w:val="lt-LT"/>
        </w:rPr>
        <w:t xml:space="preserve"> iš 1-9 punktų, kur jis yra</w:t>
      </w:r>
      <w:r w:rsidR="008C7A92" w:rsidRPr="00FD3609">
        <w:rPr>
          <w:rFonts w:ascii="Helvetica" w:hAnsi="Helvetica" w:cs="Arial"/>
          <w:sz w:val="20"/>
          <w:lang w:val="lt-LT"/>
        </w:rPr>
        <w:t xml:space="preserve"> panaudo</w:t>
      </w:r>
      <w:r w:rsidRPr="00FD3609">
        <w:rPr>
          <w:rFonts w:ascii="Helvetica" w:hAnsi="Helvetica" w:cs="Arial"/>
          <w:sz w:val="20"/>
          <w:lang w:val="lt-LT"/>
        </w:rPr>
        <w:t>jamas neraumeninio invazinio šlapimo pūslės vėžio (NMIBC) gydymui.</w:t>
      </w:r>
    </w:p>
    <w:p w14:paraId="67454288" w14:textId="77777777" w:rsidR="00FD3609" w:rsidRDefault="00FD3609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2B4A2CD" w14:textId="3BD4A185" w:rsidR="00A51B6C" w:rsidRPr="00FD3609" w:rsidRDefault="0091401D" w:rsidP="00FD36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D3609">
        <w:rPr>
          <w:rFonts w:ascii="Helvetica" w:hAnsi="Helvetica" w:cs="Arial"/>
          <w:sz w:val="20"/>
          <w:lang w:val="lt-LT"/>
        </w:rPr>
        <w:t>11.</w:t>
      </w:r>
      <w:r w:rsidR="008D4718" w:rsidRPr="00FD3609">
        <w:rPr>
          <w:rFonts w:ascii="Helvetica" w:hAnsi="Helvetica" w:cs="Arial"/>
          <w:sz w:val="20"/>
          <w:lang w:val="lt-LT"/>
        </w:rPr>
        <w:t xml:space="preserve"> </w:t>
      </w:r>
      <w:r w:rsidRPr="00FD3609">
        <w:rPr>
          <w:rFonts w:ascii="Helvetica" w:hAnsi="Helvetica" w:cs="Arial"/>
          <w:sz w:val="20"/>
          <w:lang w:val="lt-LT"/>
        </w:rPr>
        <w:t>Vaistas, skirtas panaudoti pagal 10 punktą, kur jis yra</w:t>
      </w:r>
      <w:r w:rsidR="008C7A92" w:rsidRPr="00FD3609">
        <w:rPr>
          <w:rFonts w:ascii="Helvetica" w:hAnsi="Helvetica" w:cs="Arial"/>
          <w:sz w:val="20"/>
          <w:lang w:val="lt-LT"/>
        </w:rPr>
        <w:t xml:space="preserve"> panaudo</w:t>
      </w:r>
      <w:r w:rsidRPr="00FD3609">
        <w:rPr>
          <w:rFonts w:ascii="Helvetica" w:hAnsi="Helvetica" w:cs="Arial"/>
          <w:sz w:val="20"/>
          <w:lang w:val="lt-LT"/>
        </w:rPr>
        <w:t xml:space="preserve">jamas </w:t>
      </w:r>
      <w:proofErr w:type="spellStart"/>
      <w:r w:rsidR="00592BF5" w:rsidRPr="00FD3609">
        <w:rPr>
          <w:rFonts w:ascii="Helvetica" w:hAnsi="Helvetica" w:cs="Arial"/>
          <w:sz w:val="20"/>
          <w:lang w:val="lt-LT"/>
        </w:rPr>
        <w:t>K</w:t>
      </w:r>
      <w:r w:rsidRPr="00FD3609">
        <w:rPr>
          <w:rFonts w:ascii="Helvetica" w:hAnsi="Helvetica" w:cs="Arial"/>
          <w:sz w:val="20"/>
          <w:lang w:val="lt-LT"/>
        </w:rPr>
        <w:t>almet</w:t>
      </w:r>
      <w:r w:rsidR="00592BF5" w:rsidRPr="00FD3609">
        <w:rPr>
          <w:rFonts w:ascii="Helvetica" w:hAnsi="Helvetica" w:cs="Arial"/>
          <w:sz w:val="20"/>
          <w:lang w:val="lt-LT"/>
        </w:rPr>
        <w:t>o</w:t>
      </w:r>
      <w:proofErr w:type="spellEnd"/>
      <w:r w:rsidR="00592BF5" w:rsidRPr="00FD3609">
        <w:rPr>
          <w:rFonts w:ascii="Helvetica" w:hAnsi="Helvetica" w:cs="Arial"/>
          <w:sz w:val="20"/>
          <w:lang w:val="lt-LT"/>
        </w:rPr>
        <w:t xml:space="preserve"> ir </w:t>
      </w:r>
      <w:r w:rsidRPr="00FD3609">
        <w:rPr>
          <w:rFonts w:ascii="Helvetica" w:hAnsi="Helvetica" w:cs="Arial"/>
          <w:sz w:val="20"/>
          <w:lang w:val="lt-LT"/>
        </w:rPr>
        <w:t>Gerin</w:t>
      </w:r>
      <w:r w:rsidR="00592BF5" w:rsidRPr="00FD3609">
        <w:rPr>
          <w:rFonts w:ascii="Helvetica" w:hAnsi="Helvetica" w:cs="Arial"/>
          <w:sz w:val="20"/>
          <w:lang w:val="lt-LT"/>
        </w:rPr>
        <w:t>o</w:t>
      </w:r>
      <w:r w:rsidRPr="00FD3609">
        <w:rPr>
          <w:rFonts w:ascii="Helvetica" w:hAnsi="Helvetica" w:cs="Arial"/>
          <w:sz w:val="20"/>
          <w:lang w:val="lt-LT"/>
        </w:rPr>
        <w:t xml:space="preserve"> </w:t>
      </w:r>
      <w:r w:rsidR="00592BF5" w:rsidRPr="00FD3609">
        <w:rPr>
          <w:rFonts w:ascii="Helvetica" w:hAnsi="Helvetica" w:cs="Arial"/>
          <w:sz w:val="20"/>
          <w:lang w:val="lt-LT"/>
        </w:rPr>
        <w:t xml:space="preserve">bacilai </w:t>
      </w:r>
      <w:r w:rsidRPr="00FD3609">
        <w:rPr>
          <w:rFonts w:ascii="Helvetica" w:hAnsi="Helvetica" w:cs="Arial"/>
          <w:sz w:val="20"/>
          <w:lang w:val="lt-LT"/>
        </w:rPr>
        <w:t>(BCG) atspar</w:t>
      </w:r>
      <w:r w:rsidR="00592BF5" w:rsidRPr="00FD3609">
        <w:rPr>
          <w:rFonts w:ascii="Helvetica" w:hAnsi="Helvetica" w:cs="Arial"/>
          <w:sz w:val="20"/>
          <w:lang w:val="lt-LT"/>
        </w:rPr>
        <w:t>au</w:t>
      </w:r>
      <w:r w:rsidRPr="00FD3609">
        <w:rPr>
          <w:rFonts w:ascii="Helvetica" w:hAnsi="Helvetica" w:cs="Arial"/>
          <w:sz w:val="20"/>
          <w:lang w:val="lt-LT"/>
        </w:rPr>
        <w:t>s NMIBC gydymui.</w:t>
      </w:r>
    </w:p>
    <w:sectPr w:rsidR="00A51B6C" w:rsidRPr="00FD3609" w:rsidSect="00FD360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D6EE" w14:textId="77777777" w:rsidR="006B0FD2" w:rsidRDefault="006B0FD2" w:rsidP="007B0A41">
      <w:pPr>
        <w:spacing w:after="0" w:line="240" w:lineRule="auto"/>
      </w:pPr>
      <w:r>
        <w:separator/>
      </w:r>
    </w:p>
  </w:endnote>
  <w:endnote w:type="continuationSeparator" w:id="0">
    <w:p w14:paraId="24E5C7AE" w14:textId="77777777" w:rsidR="006B0FD2" w:rsidRDefault="006B0FD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2442" w14:textId="77777777" w:rsidR="006B0FD2" w:rsidRDefault="006B0FD2" w:rsidP="007B0A41">
      <w:pPr>
        <w:spacing w:after="0" w:line="240" w:lineRule="auto"/>
      </w:pPr>
      <w:r>
        <w:separator/>
      </w:r>
    </w:p>
  </w:footnote>
  <w:footnote w:type="continuationSeparator" w:id="0">
    <w:p w14:paraId="204F3D17" w14:textId="77777777" w:rsidR="006B0FD2" w:rsidRDefault="006B0FD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668DF"/>
    <w:rsid w:val="001852D4"/>
    <w:rsid w:val="00192F10"/>
    <w:rsid w:val="001A3E8E"/>
    <w:rsid w:val="001C33D1"/>
    <w:rsid w:val="001F266E"/>
    <w:rsid w:val="00223910"/>
    <w:rsid w:val="002328ED"/>
    <w:rsid w:val="00234E11"/>
    <w:rsid w:val="00260D4E"/>
    <w:rsid w:val="00262076"/>
    <w:rsid w:val="002837FC"/>
    <w:rsid w:val="002B66D9"/>
    <w:rsid w:val="002E0F37"/>
    <w:rsid w:val="00316FB7"/>
    <w:rsid w:val="003700E9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846BD"/>
    <w:rsid w:val="00592BF5"/>
    <w:rsid w:val="0059478E"/>
    <w:rsid w:val="005D37DF"/>
    <w:rsid w:val="005D3B9A"/>
    <w:rsid w:val="00600FCD"/>
    <w:rsid w:val="006049CC"/>
    <w:rsid w:val="00617E21"/>
    <w:rsid w:val="00623C3F"/>
    <w:rsid w:val="006375BB"/>
    <w:rsid w:val="00675FB8"/>
    <w:rsid w:val="00683EAE"/>
    <w:rsid w:val="006A5176"/>
    <w:rsid w:val="006B0FD2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C7A92"/>
    <w:rsid w:val="008D4718"/>
    <w:rsid w:val="008E0E9E"/>
    <w:rsid w:val="008F549A"/>
    <w:rsid w:val="0090596D"/>
    <w:rsid w:val="00907FD8"/>
    <w:rsid w:val="0091401D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062E7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27994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44073"/>
    <w:rsid w:val="00D54A23"/>
    <w:rsid w:val="00D55A30"/>
    <w:rsid w:val="00D56D60"/>
    <w:rsid w:val="00D73DB7"/>
    <w:rsid w:val="00DB375D"/>
    <w:rsid w:val="00E1104B"/>
    <w:rsid w:val="00E1543E"/>
    <w:rsid w:val="00E1780E"/>
    <w:rsid w:val="00E2583B"/>
    <w:rsid w:val="00E321B7"/>
    <w:rsid w:val="00E60EB8"/>
    <w:rsid w:val="00EB6F08"/>
    <w:rsid w:val="00EC4662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60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2760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2022-10-31T15:56:00Z</dcterms:created>
  <dcterms:modified xsi:type="dcterms:W3CDTF">2022-11-11T12:41:00Z</dcterms:modified>
</cp:coreProperties>
</file>