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51D6" w14:textId="0EB93F52" w:rsidR="00827792" w:rsidRPr="003A619B" w:rsidRDefault="003A619B" w:rsidP="003A619B">
      <w:pPr>
        <w:pStyle w:val="Sraopastraipa"/>
        <w:widowControl/>
        <w:tabs>
          <w:tab w:val="left" w:pos="469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1. </w:t>
      </w:r>
      <w:r w:rsidR="00000000" w:rsidRPr="003A619B">
        <w:rPr>
          <w:rFonts w:ascii="Helvetica" w:hAnsi="Helvetica"/>
          <w:sz w:val="20"/>
        </w:rPr>
        <w:t>Farmacinė</w:t>
      </w:r>
      <w:r w:rsidR="00000000" w:rsidRPr="003A619B">
        <w:rPr>
          <w:rFonts w:ascii="Helvetica" w:hAnsi="Helvetica"/>
          <w:spacing w:val="4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tabletės</w:t>
      </w:r>
      <w:r w:rsidR="00000000" w:rsidRPr="003A619B">
        <w:rPr>
          <w:rFonts w:ascii="Helvetica" w:hAnsi="Helvetica"/>
          <w:spacing w:val="4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sudėtis,</w:t>
      </w:r>
      <w:r w:rsidR="00000000" w:rsidRPr="003A619B">
        <w:rPr>
          <w:rFonts w:ascii="Helvetica" w:hAnsi="Helvetica"/>
          <w:spacing w:val="4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skirta</w:t>
      </w:r>
      <w:r w:rsidR="00000000" w:rsidRPr="003A619B">
        <w:rPr>
          <w:rFonts w:ascii="Helvetica" w:hAnsi="Helvetica"/>
          <w:spacing w:val="40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antisensinį</w:t>
      </w:r>
      <w:proofErr w:type="spellEnd"/>
      <w:r w:rsidR="00000000" w:rsidRPr="003A619B">
        <w:rPr>
          <w:rFonts w:ascii="Helvetica" w:hAnsi="Helvetica"/>
          <w:spacing w:val="40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oligonukleotidą</w:t>
      </w:r>
      <w:proofErr w:type="spellEnd"/>
      <w:r w:rsidR="00000000" w:rsidRPr="003A619B">
        <w:rPr>
          <w:rFonts w:ascii="Helvetica" w:hAnsi="Helvetica"/>
          <w:spacing w:val="8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vartoti</w:t>
      </w:r>
      <w:r w:rsidR="00000000" w:rsidRPr="003A619B">
        <w:rPr>
          <w:rFonts w:ascii="Helvetica" w:hAnsi="Helvetica"/>
          <w:spacing w:val="4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oraliniu</w:t>
      </w:r>
      <w:r w:rsidR="00000000" w:rsidRPr="003A619B">
        <w:rPr>
          <w:rFonts w:ascii="Helvetica" w:hAnsi="Helvetica"/>
          <w:spacing w:val="4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būdu,</w:t>
      </w:r>
      <w:r w:rsidR="00000000" w:rsidRPr="003A619B">
        <w:rPr>
          <w:rFonts w:ascii="Helvetica" w:hAnsi="Helvetica"/>
          <w:spacing w:val="4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apimanti:</w:t>
      </w:r>
      <w:r w:rsidR="00000000" w:rsidRPr="003A619B">
        <w:rPr>
          <w:rFonts w:ascii="Helvetica" w:hAnsi="Helvetica"/>
          <w:spacing w:val="-7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intragranulinę</w:t>
      </w:r>
      <w:proofErr w:type="spellEnd"/>
      <w:r w:rsidR="00000000" w:rsidRPr="003A619B">
        <w:rPr>
          <w:rFonts w:ascii="Helvetica" w:hAnsi="Helvetica"/>
          <w:spacing w:val="-7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fazę,</w:t>
      </w:r>
      <w:r w:rsidR="00000000" w:rsidRPr="003A619B">
        <w:rPr>
          <w:rFonts w:ascii="Helvetica" w:hAnsi="Helvetica"/>
          <w:spacing w:val="-7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apimančią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antisensinį</w:t>
      </w:r>
      <w:proofErr w:type="spellEnd"/>
      <w:r w:rsidR="00000000" w:rsidRPr="003A619B">
        <w:rPr>
          <w:rFonts w:ascii="Helvetica" w:hAnsi="Helvetica"/>
          <w:spacing w:val="-8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oligonukleotidą</w:t>
      </w:r>
      <w:proofErr w:type="spellEnd"/>
      <w:r w:rsidR="00000000" w:rsidRPr="003A619B">
        <w:rPr>
          <w:rFonts w:ascii="Helvetica" w:hAnsi="Helvetica"/>
          <w:sz w:val="20"/>
        </w:rPr>
        <w:t>,</w:t>
      </w:r>
      <w:r w:rsidR="00000000" w:rsidRPr="003A619B">
        <w:rPr>
          <w:rFonts w:ascii="Helvetica" w:hAnsi="Helvetica"/>
          <w:spacing w:val="-1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apimantį</w:t>
      </w:r>
      <w:r w:rsidR="00000000" w:rsidRPr="003A619B">
        <w:rPr>
          <w:rFonts w:ascii="Helvetica" w:hAnsi="Helvetica"/>
          <w:spacing w:val="-8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SEQ</w:t>
      </w:r>
      <w:r w:rsidR="00000000" w:rsidRPr="003A619B">
        <w:rPr>
          <w:rFonts w:ascii="Helvetica" w:hAnsi="Helvetica"/>
          <w:spacing w:val="-7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ID</w:t>
      </w:r>
      <w:r w:rsidR="00000000" w:rsidRPr="003A619B">
        <w:rPr>
          <w:rFonts w:ascii="Helvetica" w:hAnsi="Helvetica"/>
          <w:spacing w:val="-8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NO:</w:t>
      </w:r>
      <w:r w:rsidR="00000000" w:rsidRPr="003A619B">
        <w:rPr>
          <w:rFonts w:ascii="Helvetica" w:hAnsi="Helvetica"/>
          <w:spacing w:val="-7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 xml:space="preserve">1 nukleotidų seką arba jo </w:t>
      </w:r>
      <w:proofErr w:type="spellStart"/>
      <w:r w:rsidR="00000000" w:rsidRPr="003A619B">
        <w:rPr>
          <w:rFonts w:ascii="Helvetica" w:hAnsi="Helvetica"/>
          <w:sz w:val="20"/>
        </w:rPr>
        <w:t>farmaciškai</w:t>
      </w:r>
      <w:proofErr w:type="spellEnd"/>
      <w:r w:rsidR="00000000" w:rsidRPr="003A619B">
        <w:rPr>
          <w:rFonts w:ascii="Helvetica" w:hAnsi="Helvetica"/>
          <w:sz w:val="20"/>
        </w:rPr>
        <w:t xml:space="preserve"> priimtiną druską, ir </w:t>
      </w:r>
      <w:proofErr w:type="spellStart"/>
      <w:r w:rsidR="00000000" w:rsidRPr="003A619B">
        <w:rPr>
          <w:rFonts w:ascii="Helvetica" w:hAnsi="Helvetica"/>
          <w:sz w:val="20"/>
        </w:rPr>
        <w:t>farmaciškai</w:t>
      </w:r>
      <w:proofErr w:type="spellEnd"/>
      <w:r w:rsidR="00000000" w:rsidRPr="003A619B">
        <w:rPr>
          <w:rFonts w:ascii="Helvetica" w:hAnsi="Helvetica"/>
          <w:sz w:val="20"/>
        </w:rPr>
        <w:t xml:space="preserve"> priimtiną užpildą; </w:t>
      </w:r>
      <w:proofErr w:type="spellStart"/>
      <w:r w:rsidR="00000000" w:rsidRPr="003A619B">
        <w:rPr>
          <w:rFonts w:ascii="Helvetica" w:hAnsi="Helvetica"/>
          <w:sz w:val="20"/>
        </w:rPr>
        <w:t>ekstragranulinę</w:t>
      </w:r>
      <w:proofErr w:type="spellEnd"/>
      <w:r w:rsidR="00000000" w:rsidRPr="003A619B">
        <w:rPr>
          <w:rFonts w:ascii="Helvetica" w:hAnsi="Helvetica"/>
          <w:sz w:val="20"/>
        </w:rPr>
        <w:t xml:space="preserve"> fazę, apimančią </w:t>
      </w:r>
      <w:proofErr w:type="spellStart"/>
      <w:r w:rsidR="00000000" w:rsidRPr="003A619B">
        <w:rPr>
          <w:rFonts w:ascii="Helvetica" w:hAnsi="Helvetica"/>
          <w:sz w:val="20"/>
        </w:rPr>
        <w:t>dezintegrantą</w:t>
      </w:r>
      <w:proofErr w:type="spellEnd"/>
      <w:r w:rsidR="00000000" w:rsidRPr="003A619B">
        <w:rPr>
          <w:rFonts w:ascii="Helvetica" w:hAnsi="Helvetica"/>
          <w:sz w:val="20"/>
        </w:rPr>
        <w:t xml:space="preserve">; ir </w:t>
      </w:r>
      <w:proofErr w:type="spellStart"/>
      <w:r w:rsidR="00000000" w:rsidRPr="003A619B">
        <w:rPr>
          <w:rFonts w:ascii="Helvetica" w:hAnsi="Helvetica"/>
          <w:sz w:val="20"/>
        </w:rPr>
        <w:t>enterinę</w:t>
      </w:r>
      <w:proofErr w:type="spellEnd"/>
      <w:r w:rsidR="00000000" w:rsidRPr="003A619B">
        <w:rPr>
          <w:rFonts w:ascii="Helvetica" w:hAnsi="Helvetica"/>
          <w:sz w:val="20"/>
        </w:rPr>
        <w:t xml:space="preserve"> dangą, apimančią </w:t>
      </w:r>
      <w:proofErr w:type="spellStart"/>
      <w:r w:rsidR="00000000" w:rsidRPr="003A619B">
        <w:rPr>
          <w:rFonts w:ascii="Helvetica" w:hAnsi="Helvetica"/>
          <w:sz w:val="20"/>
        </w:rPr>
        <w:t>etilakrilato</w:t>
      </w:r>
      <w:proofErr w:type="spellEnd"/>
      <w:r w:rsidR="00000000" w:rsidRPr="003A619B">
        <w:rPr>
          <w:rFonts w:ascii="Helvetica" w:hAnsi="Helvetica"/>
          <w:sz w:val="20"/>
        </w:rPr>
        <w:t xml:space="preserve"> ir </w:t>
      </w:r>
      <w:proofErr w:type="spellStart"/>
      <w:r w:rsidR="00000000" w:rsidRPr="003A619B">
        <w:rPr>
          <w:rFonts w:ascii="Helvetica" w:hAnsi="Helvetica"/>
          <w:sz w:val="20"/>
        </w:rPr>
        <w:t>metakrilo</w:t>
      </w:r>
      <w:proofErr w:type="spellEnd"/>
      <w:r w:rsidR="00000000" w:rsidRPr="003A619B">
        <w:rPr>
          <w:rFonts w:ascii="Helvetica" w:hAnsi="Helvetica"/>
          <w:sz w:val="20"/>
        </w:rPr>
        <w:t xml:space="preserve"> rūgšties </w:t>
      </w:r>
      <w:proofErr w:type="spellStart"/>
      <w:r w:rsidR="00000000" w:rsidRPr="003A619B">
        <w:rPr>
          <w:rFonts w:ascii="Helvetica" w:hAnsi="Helvetica"/>
          <w:sz w:val="20"/>
        </w:rPr>
        <w:t>kopolimerą</w:t>
      </w:r>
      <w:proofErr w:type="spellEnd"/>
      <w:r w:rsidR="00000000" w:rsidRPr="003A619B">
        <w:rPr>
          <w:rFonts w:ascii="Helvetica" w:hAnsi="Helvetica"/>
          <w:sz w:val="20"/>
        </w:rPr>
        <w:t>, kur farmacinė tabletės sudėtis, paciento pavartota oraliniu</w:t>
      </w:r>
      <w:r w:rsidR="00000000" w:rsidRPr="003A619B">
        <w:rPr>
          <w:rFonts w:ascii="Helvetica" w:hAnsi="Helvetica"/>
          <w:spacing w:val="4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 xml:space="preserve">būdu, </w:t>
      </w:r>
      <w:proofErr w:type="spellStart"/>
      <w:r w:rsidR="00000000" w:rsidRPr="003A619B">
        <w:rPr>
          <w:rFonts w:ascii="Helvetica" w:hAnsi="Helvetica"/>
          <w:sz w:val="20"/>
        </w:rPr>
        <w:t>antisensinį</w:t>
      </w:r>
      <w:proofErr w:type="spellEnd"/>
      <w:r w:rsidR="00000000" w:rsidRPr="003A619B">
        <w:rPr>
          <w:rFonts w:ascii="Helvetica" w:hAnsi="Helvetica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oligonukleotidą</w:t>
      </w:r>
      <w:proofErr w:type="spellEnd"/>
      <w:r w:rsidR="00000000" w:rsidRPr="003A619B">
        <w:rPr>
          <w:rFonts w:ascii="Helvetica" w:hAnsi="Helvetica"/>
          <w:sz w:val="20"/>
        </w:rPr>
        <w:t xml:space="preserve"> iš esmės tiekia į paciento klubinės žarnos galinį skyrių ir (arba) dešinę gaubtinės žarnos dalį.</w:t>
      </w:r>
    </w:p>
    <w:p w14:paraId="6C20AF4F" w14:textId="77777777" w:rsidR="003A619B" w:rsidRPr="003A619B" w:rsidRDefault="003A619B" w:rsidP="003A619B">
      <w:pPr>
        <w:pStyle w:val="Sraopastraipa"/>
        <w:widowControl/>
        <w:tabs>
          <w:tab w:val="left" w:pos="469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100F3179" w14:textId="40A9054C" w:rsidR="00827792" w:rsidRPr="003A619B" w:rsidRDefault="003A619B" w:rsidP="003A619B">
      <w:pPr>
        <w:pStyle w:val="Sraopastraipa"/>
        <w:widowControl/>
        <w:tabs>
          <w:tab w:val="left" w:pos="421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2. </w:t>
      </w:r>
      <w:proofErr w:type="spellStart"/>
      <w:r w:rsidR="00000000" w:rsidRPr="003A619B">
        <w:rPr>
          <w:rFonts w:ascii="Helvetica" w:hAnsi="Helvetica"/>
          <w:sz w:val="20"/>
        </w:rPr>
        <w:t>Peroraliniam</w:t>
      </w:r>
      <w:proofErr w:type="spellEnd"/>
      <w:r w:rsidR="00000000" w:rsidRPr="003A619B">
        <w:rPr>
          <w:rFonts w:ascii="Helvetica" w:hAnsi="Helvetica"/>
          <w:sz w:val="20"/>
        </w:rPr>
        <w:t xml:space="preserve"> vartojimui skirta farmacinė </w:t>
      </w:r>
      <w:proofErr w:type="spellStart"/>
      <w:r w:rsidR="00000000" w:rsidRPr="003A619B">
        <w:rPr>
          <w:rFonts w:ascii="Helvetica" w:hAnsi="Helvetica"/>
          <w:sz w:val="20"/>
        </w:rPr>
        <w:t>antisensinio</w:t>
      </w:r>
      <w:proofErr w:type="spellEnd"/>
      <w:r w:rsidR="00000000" w:rsidRPr="003A619B">
        <w:rPr>
          <w:rFonts w:ascii="Helvetica" w:hAnsi="Helvetica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oligonukleotido</w:t>
      </w:r>
      <w:proofErr w:type="spellEnd"/>
      <w:r w:rsidR="00000000" w:rsidRPr="003A619B">
        <w:rPr>
          <w:rFonts w:ascii="Helvetica" w:hAnsi="Helvetica"/>
          <w:sz w:val="20"/>
        </w:rPr>
        <w:t xml:space="preserve"> sudėtis, apimanti: </w:t>
      </w:r>
      <w:proofErr w:type="spellStart"/>
      <w:r w:rsidR="00000000" w:rsidRPr="003A619B">
        <w:rPr>
          <w:rFonts w:ascii="Helvetica" w:hAnsi="Helvetica"/>
          <w:spacing w:val="-2"/>
          <w:sz w:val="20"/>
        </w:rPr>
        <w:t>intragranulinę</w:t>
      </w:r>
      <w:proofErr w:type="spellEnd"/>
      <w:r w:rsidR="00000000" w:rsidRPr="003A619B">
        <w:rPr>
          <w:rFonts w:ascii="Helvetica" w:hAnsi="Helvetica"/>
          <w:spacing w:val="-4"/>
          <w:sz w:val="20"/>
        </w:rPr>
        <w:t xml:space="preserve"> </w:t>
      </w:r>
      <w:r w:rsidR="00000000" w:rsidRPr="003A619B">
        <w:rPr>
          <w:rFonts w:ascii="Helvetica" w:hAnsi="Helvetica"/>
          <w:spacing w:val="-2"/>
          <w:sz w:val="20"/>
        </w:rPr>
        <w:t>fazę,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r w:rsidR="00000000" w:rsidRPr="003A619B">
        <w:rPr>
          <w:rFonts w:ascii="Helvetica" w:hAnsi="Helvetica"/>
          <w:spacing w:val="-2"/>
          <w:sz w:val="20"/>
        </w:rPr>
        <w:t>apimančią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pacing w:val="-2"/>
          <w:sz w:val="20"/>
        </w:rPr>
        <w:t>antisensinį</w:t>
      </w:r>
      <w:proofErr w:type="spellEnd"/>
      <w:r w:rsidR="00000000" w:rsidRPr="003A619B">
        <w:rPr>
          <w:rFonts w:ascii="Helvetica" w:hAnsi="Helvetica"/>
          <w:spacing w:val="-5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pacing w:val="-2"/>
          <w:sz w:val="20"/>
        </w:rPr>
        <w:t>oligonukleotidą</w:t>
      </w:r>
      <w:proofErr w:type="spellEnd"/>
      <w:r w:rsidR="00000000" w:rsidRPr="003A619B">
        <w:rPr>
          <w:rFonts w:ascii="Helvetica" w:hAnsi="Helvetica"/>
          <w:spacing w:val="-2"/>
          <w:sz w:val="20"/>
        </w:rPr>
        <w:t>,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r w:rsidR="00000000" w:rsidRPr="003A619B">
        <w:rPr>
          <w:rFonts w:ascii="Helvetica" w:hAnsi="Helvetica"/>
          <w:spacing w:val="-2"/>
          <w:sz w:val="20"/>
        </w:rPr>
        <w:t>apimantį</w:t>
      </w:r>
      <w:r w:rsidR="00000000" w:rsidRPr="003A619B">
        <w:rPr>
          <w:rFonts w:ascii="Helvetica" w:hAnsi="Helvetica"/>
          <w:spacing w:val="-5"/>
          <w:sz w:val="20"/>
        </w:rPr>
        <w:t xml:space="preserve"> </w:t>
      </w:r>
      <w:r w:rsidR="00000000" w:rsidRPr="003A619B">
        <w:rPr>
          <w:rFonts w:ascii="Helvetica" w:hAnsi="Helvetica"/>
          <w:spacing w:val="-2"/>
          <w:sz w:val="20"/>
        </w:rPr>
        <w:t>SEQ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r w:rsidR="00000000" w:rsidRPr="003A619B">
        <w:rPr>
          <w:rFonts w:ascii="Helvetica" w:hAnsi="Helvetica"/>
          <w:spacing w:val="-2"/>
          <w:sz w:val="20"/>
        </w:rPr>
        <w:t>ID</w:t>
      </w:r>
      <w:r w:rsidR="00000000" w:rsidRPr="003A619B">
        <w:rPr>
          <w:rFonts w:ascii="Helvetica" w:hAnsi="Helvetica"/>
          <w:spacing w:val="-5"/>
          <w:sz w:val="20"/>
        </w:rPr>
        <w:t xml:space="preserve"> </w:t>
      </w:r>
      <w:r w:rsidR="00000000" w:rsidRPr="003A619B">
        <w:rPr>
          <w:rFonts w:ascii="Helvetica" w:hAnsi="Helvetica"/>
          <w:spacing w:val="-2"/>
          <w:sz w:val="20"/>
        </w:rPr>
        <w:t>NO: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r w:rsidR="00000000" w:rsidRPr="003A619B">
        <w:rPr>
          <w:rFonts w:ascii="Helvetica" w:hAnsi="Helvetica"/>
          <w:spacing w:val="-2"/>
          <w:sz w:val="20"/>
        </w:rPr>
        <w:t>1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r w:rsidR="00000000" w:rsidRPr="003A619B">
        <w:rPr>
          <w:rFonts w:ascii="Helvetica" w:hAnsi="Helvetica"/>
          <w:spacing w:val="-2"/>
          <w:sz w:val="20"/>
        </w:rPr>
        <w:t xml:space="preserve">nukleotidų </w:t>
      </w:r>
      <w:r w:rsidR="00000000" w:rsidRPr="003A619B">
        <w:rPr>
          <w:rFonts w:ascii="Helvetica" w:hAnsi="Helvetica"/>
          <w:sz w:val="20"/>
        </w:rPr>
        <w:t xml:space="preserve">seką arba jo </w:t>
      </w:r>
      <w:proofErr w:type="spellStart"/>
      <w:r w:rsidR="00000000" w:rsidRPr="003A619B">
        <w:rPr>
          <w:rFonts w:ascii="Helvetica" w:hAnsi="Helvetica"/>
          <w:sz w:val="20"/>
        </w:rPr>
        <w:t>farmaciškai</w:t>
      </w:r>
      <w:proofErr w:type="spellEnd"/>
      <w:r w:rsidR="00000000" w:rsidRPr="003A619B">
        <w:rPr>
          <w:rFonts w:ascii="Helvetica" w:hAnsi="Helvetica"/>
          <w:sz w:val="20"/>
        </w:rPr>
        <w:t xml:space="preserve"> priimtiną druską, ir </w:t>
      </w:r>
      <w:proofErr w:type="spellStart"/>
      <w:r w:rsidR="00000000" w:rsidRPr="003A619B">
        <w:rPr>
          <w:rFonts w:ascii="Helvetica" w:hAnsi="Helvetica"/>
          <w:sz w:val="20"/>
        </w:rPr>
        <w:t>farmaciškai</w:t>
      </w:r>
      <w:proofErr w:type="spellEnd"/>
      <w:r w:rsidR="00000000" w:rsidRPr="003A619B">
        <w:rPr>
          <w:rFonts w:ascii="Helvetica" w:hAnsi="Helvetica"/>
          <w:sz w:val="20"/>
        </w:rPr>
        <w:t xml:space="preserve"> priimtiną užpildą;</w:t>
      </w:r>
    </w:p>
    <w:p w14:paraId="31E9A14F" w14:textId="77777777" w:rsidR="00827792" w:rsidRPr="003A619B" w:rsidRDefault="00000000" w:rsidP="003A619B">
      <w:pPr>
        <w:pStyle w:val="Pagrindinistekstas"/>
        <w:widowControl/>
        <w:spacing w:line="360" w:lineRule="auto"/>
        <w:ind w:left="0"/>
        <w:rPr>
          <w:rFonts w:ascii="Helvetica" w:hAnsi="Helvetica"/>
          <w:sz w:val="20"/>
        </w:rPr>
      </w:pPr>
      <w:proofErr w:type="spellStart"/>
      <w:r w:rsidRPr="003A619B">
        <w:rPr>
          <w:rFonts w:ascii="Helvetica" w:hAnsi="Helvetica"/>
          <w:sz w:val="20"/>
        </w:rPr>
        <w:t>ekstragranulinę</w:t>
      </w:r>
      <w:proofErr w:type="spellEnd"/>
      <w:r w:rsidRPr="003A619B">
        <w:rPr>
          <w:rFonts w:ascii="Helvetica" w:hAnsi="Helvetica"/>
          <w:sz w:val="20"/>
        </w:rPr>
        <w:t xml:space="preserve"> fazę; ir </w:t>
      </w:r>
      <w:proofErr w:type="spellStart"/>
      <w:r w:rsidRPr="003A619B">
        <w:rPr>
          <w:rFonts w:ascii="Helvetica" w:hAnsi="Helvetica"/>
          <w:sz w:val="20"/>
        </w:rPr>
        <w:t>enterinę</w:t>
      </w:r>
      <w:proofErr w:type="spellEnd"/>
      <w:r w:rsidRPr="003A619B">
        <w:rPr>
          <w:rFonts w:ascii="Helvetica" w:hAnsi="Helvetica"/>
          <w:sz w:val="20"/>
        </w:rPr>
        <w:t xml:space="preserve"> dangą, apimančią </w:t>
      </w:r>
      <w:proofErr w:type="spellStart"/>
      <w:r w:rsidRPr="003A619B">
        <w:rPr>
          <w:rFonts w:ascii="Helvetica" w:hAnsi="Helvetica"/>
          <w:sz w:val="20"/>
        </w:rPr>
        <w:t>etilakrilato</w:t>
      </w:r>
      <w:proofErr w:type="spellEnd"/>
      <w:r w:rsidRPr="003A619B">
        <w:rPr>
          <w:rFonts w:ascii="Helvetica" w:hAnsi="Helvetica"/>
          <w:sz w:val="20"/>
        </w:rPr>
        <w:t xml:space="preserve"> ir </w:t>
      </w:r>
      <w:proofErr w:type="spellStart"/>
      <w:r w:rsidRPr="003A619B">
        <w:rPr>
          <w:rFonts w:ascii="Helvetica" w:hAnsi="Helvetica"/>
          <w:sz w:val="20"/>
        </w:rPr>
        <w:t>metakrilo</w:t>
      </w:r>
      <w:proofErr w:type="spellEnd"/>
      <w:r w:rsidRPr="003A619B">
        <w:rPr>
          <w:rFonts w:ascii="Helvetica" w:hAnsi="Helvetica"/>
          <w:sz w:val="20"/>
        </w:rPr>
        <w:t xml:space="preserve"> rūgšties </w:t>
      </w:r>
      <w:proofErr w:type="spellStart"/>
      <w:r w:rsidRPr="003A619B">
        <w:rPr>
          <w:rFonts w:ascii="Helvetica" w:hAnsi="Helvetica"/>
          <w:sz w:val="20"/>
        </w:rPr>
        <w:t>kopolimerą</w:t>
      </w:r>
      <w:proofErr w:type="spellEnd"/>
      <w:r w:rsidRPr="003A619B">
        <w:rPr>
          <w:rFonts w:ascii="Helvetica" w:hAnsi="Helvetica"/>
          <w:sz w:val="20"/>
        </w:rPr>
        <w:t xml:space="preserve">, kur farmacinė sudėtis, paciento pavartota </w:t>
      </w:r>
      <w:proofErr w:type="spellStart"/>
      <w:r w:rsidRPr="003A619B">
        <w:rPr>
          <w:rFonts w:ascii="Helvetica" w:hAnsi="Helvetica"/>
          <w:sz w:val="20"/>
        </w:rPr>
        <w:t>peroraliniu</w:t>
      </w:r>
      <w:proofErr w:type="spellEnd"/>
      <w:r w:rsidRPr="003A619B">
        <w:rPr>
          <w:rFonts w:ascii="Helvetica" w:hAnsi="Helvetica"/>
          <w:sz w:val="20"/>
        </w:rPr>
        <w:t xml:space="preserve"> būdu, </w:t>
      </w:r>
      <w:proofErr w:type="spellStart"/>
      <w:r w:rsidRPr="003A619B">
        <w:rPr>
          <w:rFonts w:ascii="Helvetica" w:hAnsi="Helvetica"/>
          <w:sz w:val="20"/>
        </w:rPr>
        <w:t>antisensinį</w:t>
      </w:r>
      <w:proofErr w:type="spellEnd"/>
      <w:r w:rsidRPr="003A619B">
        <w:rPr>
          <w:rFonts w:ascii="Helvetica" w:hAnsi="Helvetica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oligonukleotidą</w:t>
      </w:r>
      <w:proofErr w:type="spellEnd"/>
      <w:r w:rsidRPr="003A619B">
        <w:rPr>
          <w:rFonts w:ascii="Helvetica" w:hAnsi="Helvetica"/>
          <w:spacing w:val="-3"/>
          <w:sz w:val="20"/>
        </w:rPr>
        <w:t xml:space="preserve"> </w:t>
      </w:r>
      <w:r w:rsidRPr="003A619B">
        <w:rPr>
          <w:rFonts w:ascii="Helvetica" w:hAnsi="Helvetica"/>
          <w:sz w:val="20"/>
        </w:rPr>
        <w:t>iš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esmės</w:t>
      </w:r>
      <w:r w:rsidRPr="003A619B">
        <w:rPr>
          <w:rFonts w:ascii="Helvetica" w:hAnsi="Helvetica"/>
          <w:spacing w:val="-3"/>
          <w:sz w:val="20"/>
        </w:rPr>
        <w:t xml:space="preserve"> </w:t>
      </w:r>
      <w:r w:rsidRPr="003A619B">
        <w:rPr>
          <w:rFonts w:ascii="Helvetica" w:hAnsi="Helvetica"/>
          <w:sz w:val="20"/>
        </w:rPr>
        <w:t>tiekia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į</w:t>
      </w:r>
      <w:r w:rsidRPr="003A619B">
        <w:rPr>
          <w:rFonts w:ascii="Helvetica" w:hAnsi="Helvetica"/>
          <w:spacing w:val="-3"/>
          <w:sz w:val="20"/>
        </w:rPr>
        <w:t xml:space="preserve"> </w:t>
      </w:r>
      <w:r w:rsidRPr="003A619B">
        <w:rPr>
          <w:rFonts w:ascii="Helvetica" w:hAnsi="Helvetica"/>
          <w:sz w:val="20"/>
        </w:rPr>
        <w:t>klubinės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žarnos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galą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ir</w:t>
      </w:r>
      <w:r w:rsidRPr="003A619B">
        <w:rPr>
          <w:rFonts w:ascii="Helvetica" w:hAnsi="Helvetica"/>
          <w:spacing w:val="-3"/>
          <w:sz w:val="20"/>
        </w:rPr>
        <w:t xml:space="preserve"> </w:t>
      </w:r>
      <w:r w:rsidRPr="003A619B">
        <w:rPr>
          <w:rFonts w:ascii="Helvetica" w:hAnsi="Helvetica"/>
          <w:sz w:val="20"/>
        </w:rPr>
        <w:t>(arba)</w:t>
      </w:r>
      <w:r w:rsidRPr="003A619B">
        <w:rPr>
          <w:rFonts w:ascii="Helvetica" w:hAnsi="Helvetica"/>
          <w:spacing w:val="-7"/>
          <w:sz w:val="20"/>
        </w:rPr>
        <w:t xml:space="preserve"> </w:t>
      </w:r>
      <w:r w:rsidRPr="003A619B">
        <w:rPr>
          <w:rFonts w:ascii="Helvetica" w:hAnsi="Helvetica"/>
          <w:sz w:val="20"/>
        </w:rPr>
        <w:t>dešinę</w:t>
      </w:r>
      <w:r w:rsidRPr="003A619B">
        <w:rPr>
          <w:rFonts w:ascii="Helvetica" w:hAnsi="Helvetica"/>
          <w:spacing w:val="-3"/>
          <w:sz w:val="20"/>
        </w:rPr>
        <w:t xml:space="preserve"> </w:t>
      </w:r>
      <w:r w:rsidRPr="003A619B">
        <w:rPr>
          <w:rFonts w:ascii="Helvetica" w:hAnsi="Helvetica"/>
          <w:sz w:val="20"/>
        </w:rPr>
        <w:t>gaubtinės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žarnos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dalį.</w:t>
      </w:r>
    </w:p>
    <w:p w14:paraId="3723DF4A" w14:textId="77777777" w:rsidR="003A619B" w:rsidRPr="003A619B" w:rsidRDefault="003A619B" w:rsidP="003A619B">
      <w:pPr>
        <w:pStyle w:val="Pagrindinistekstas"/>
        <w:widowControl/>
        <w:spacing w:line="360" w:lineRule="auto"/>
        <w:ind w:left="0"/>
        <w:rPr>
          <w:rFonts w:ascii="Helvetica" w:hAnsi="Helvetica"/>
          <w:sz w:val="20"/>
        </w:rPr>
      </w:pPr>
    </w:p>
    <w:p w14:paraId="6ADE2FEF" w14:textId="0407CAA4" w:rsidR="00827792" w:rsidRPr="003A619B" w:rsidRDefault="003A619B" w:rsidP="003A619B">
      <w:pPr>
        <w:pStyle w:val="Sraopastraipa"/>
        <w:widowControl/>
        <w:tabs>
          <w:tab w:val="left" w:pos="408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3. </w:t>
      </w:r>
      <w:r w:rsidR="00000000" w:rsidRPr="003A619B">
        <w:rPr>
          <w:rFonts w:ascii="Helvetica" w:hAnsi="Helvetica"/>
          <w:sz w:val="20"/>
        </w:rPr>
        <w:t xml:space="preserve">Farmacinė tabletės sudėtis pagal 1 punktą arba farmacinė sudėtis pagal 2 punktą, kur farmacinė tabletės sudėtis arba farmacinė sudėtis lemia minimalią </w:t>
      </w:r>
      <w:proofErr w:type="spellStart"/>
      <w:r w:rsidR="00000000" w:rsidRPr="003A619B">
        <w:rPr>
          <w:rFonts w:ascii="Helvetica" w:hAnsi="Helvetica"/>
          <w:sz w:val="20"/>
        </w:rPr>
        <w:t>antisensinio</w:t>
      </w:r>
      <w:proofErr w:type="spellEnd"/>
      <w:r w:rsidR="00000000" w:rsidRPr="003A619B">
        <w:rPr>
          <w:rFonts w:ascii="Helvetica" w:hAnsi="Helvetica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oligonukleotido</w:t>
      </w:r>
      <w:proofErr w:type="spellEnd"/>
      <w:r w:rsidR="00000000" w:rsidRPr="003A619B">
        <w:rPr>
          <w:rFonts w:ascii="Helvetica" w:hAnsi="Helvetica"/>
          <w:sz w:val="20"/>
        </w:rPr>
        <w:t xml:space="preserve"> koncentraciją paciento plazmoje.</w:t>
      </w:r>
    </w:p>
    <w:p w14:paraId="2684862F" w14:textId="77777777" w:rsidR="003A619B" w:rsidRPr="003A619B" w:rsidRDefault="003A619B" w:rsidP="003A619B">
      <w:pPr>
        <w:pStyle w:val="Sraopastraipa"/>
        <w:widowControl/>
        <w:tabs>
          <w:tab w:val="left" w:pos="408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68E1D4AA" w14:textId="26E79FBC" w:rsidR="00827792" w:rsidRPr="003A619B" w:rsidRDefault="003A619B" w:rsidP="003A619B">
      <w:pPr>
        <w:pStyle w:val="Sraopastraipa"/>
        <w:widowControl/>
        <w:tabs>
          <w:tab w:val="left" w:pos="421"/>
        </w:tabs>
        <w:spacing w:before="0" w:line="360" w:lineRule="auto"/>
        <w:ind w:left="0" w:right="0" w:firstLine="567"/>
        <w:rPr>
          <w:rFonts w:ascii="Helvetica" w:hAnsi="Helvetica"/>
          <w:spacing w:val="-2"/>
          <w:sz w:val="20"/>
        </w:rPr>
      </w:pPr>
      <w:r w:rsidRPr="003A619B">
        <w:rPr>
          <w:rFonts w:ascii="Helvetica" w:hAnsi="Helvetica"/>
          <w:sz w:val="20"/>
        </w:rPr>
        <w:t xml:space="preserve">4. </w:t>
      </w:r>
      <w:r w:rsidR="00000000" w:rsidRPr="003A619B">
        <w:rPr>
          <w:rFonts w:ascii="Helvetica" w:hAnsi="Helvetica"/>
          <w:sz w:val="20"/>
        </w:rPr>
        <w:t>Farmacinė tabletės sudėtis pagal 1 arba 3 punktą, kur, tiriant USP/EP 2 tipo aparatu (mentele) esant 100 aps./min. greičiui ir 37 °C temperatūrai fosfatiniame buferyje, kurio pH yra</w:t>
      </w:r>
      <w:r w:rsidR="00000000" w:rsidRPr="003A619B">
        <w:rPr>
          <w:rFonts w:ascii="Helvetica" w:hAnsi="Helvetica"/>
          <w:spacing w:val="-9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6,6,</w:t>
      </w:r>
      <w:r w:rsidR="00000000" w:rsidRPr="003A619B">
        <w:rPr>
          <w:rFonts w:ascii="Helvetica" w:hAnsi="Helvetica"/>
          <w:spacing w:val="-9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per</w:t>
      </w:r>
      <w:r w:rsidR="00000000" w:rsidRPr="003A619B">
        <w:rPr>
          <w:rFonts w:ascii="Helvetica" w:hAnsi="Helvetica"/>
          <w:spacing w:val="-1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30</w:t>
      </w:r>
      <w:r w:rsidR="00000000" w:rsidRPr="003A619B">
        <w:rPr>
          <w:rFonts w:ascii="Helvetica" w:hAnsi="Helvetica"/>
          <w:spacing w:val="-8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minučių</w:t>
      </w:r>
      <w:r w:rsidR="00000000" w:rsidRPr="003A619B">
        <w:rPr>
          <w:rFonts w:ascii="Helvetica" w:hAnsi="Helvetica"/>
          <w:spacing w:val="-11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laikotarpį</w:t>
      </w:r>
      <w:r w:rsidR="00000000" w:rsidRPr="003A619B">
        <w:rPr>
          <w:rFonts w:ascii="Helvetica" w:hAnsi="Helvetica"/>
          <w:spacing w:val="-9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iš</w:t>
      </w:r>
      <w:r w:rsidR="00000000" w:rsidRPr="003A619B">
        <w:rPr>
          <w:rFonts w:ascii="Helvetica" w:hAnsi="Helvetica"/>
          <w:spacing w:val="-10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farmacinės</w:t>
      </w:r>
      <w:r w:rsidR="00000000" w:rsidRPr="003A619B">
        <w:rPr>
          <w:rFonts w:ascii="Helvetica" w:hAnsi="Helvetica"/>
          <w:spacing w:val="-9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sudėties</w:t>
      </w:r>
      <w:r w:rsidR="00000000" w:rsidRPr="003A619B">
        <w:rPr>
          <w:rFonts w:ascii="Helvetica" w:hAnsi="Helvetica"/>
          <w:spacing w:val="-9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išsiskiria</w:t>
      </w:r>
      <w:r w:rsidR="00000000" w:rsidRPr="003A619B">
        <w:rPr>
          <w:rFonts w:ascii="Helvetica" w:hAnsi="Helvetica"/>
          <w:spacing w:val="-9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ne</w:t>
      </w:r>
      <w:r w:rsidR="00000000" w:rsidRPr="003A619B">
        <w:rPr>
          <w:rFonts w:ascii="Helvetica" w:hAnsi="Helvetica"/>
          <w:spacing w:val="-8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daugiau</w:t>
      </w:r>
      <w:r w:rsidR="00000000" w:rsidRPr="003A619B">
        <w:rPr>
          <w:rFonts w:ascii="Helvetica" w:hAnsi="Helvetica"/>
          <w:spacing w:val="-8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kaip</w:t>
      </w:r>
      <w:r w:rsidR="00000000" w:rsidRPr="003A619B">
        <w:rPr>
          <w:rFonts w:ascii="Helvetica" w:hAnsi="Helvetica"/>
          <w:spacing w:val="-9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apie</w:t>
      </w:r>
      <w:r w:rsidR="00000000" w:rsidRPr="003A619B">
        <w:rPr>
          <w:rFonts w:ascii="Helvetica" w:hAnsi="Helvetica"/>
          <w:spacing w:val="-9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50</w:t>
      </w:r>
      <w:r w:rsidR="00000000" w:rsidRPr="003A619B">
        <w:rPr>
          <w:rFonts w:ascii="Helvetica" w:hAnsi="Helvetica"/>
          <w:spacing w:val="-11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 xml:space="preserve">% </w:t>
      </w:r>
      <w:proofErr w:type="spellStart"/>
      <w:r w:rsidR="00000000" w:rsidRPr="003A619B">
        <w:rPr>
          <w:rFonts w:ascii="Helvetica" w:hAnsi="Helvetica"/>
          <w:sz w:val="20"/>
        </w:rPr>
        <w:t>antisensinio</w:t>
      </w:r>
      <w:proofErr w:type="spellEnd"/>
      <w:r w:rsidR="00000000" w:rsidRPr="003A619B">
        <w:rPr>
          <w:rFonts w:ascii="Helvetica" w:hAnsi="Helvetica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oligonukleotido</w:t>
      </w:r>
      <w:proofErr w:type="spellEnd"/>
      <w:r w:rsidR="00000000" w:rsidRPr="003A619B">
        <w:rPr>
          <w:rFonts w:ascii="Helvetica" w:hAnsi="Helvetica"/>
          <w:sz w:val="20"/>
        </w:rPr>
        <w:t xml:space="preserve"> kiekio; ir (arba) kai tiriama USP/EP 2 tipo aparatu (mentele) esant 100 aps./min. greičiui ir 37 °C temperatūrai praskiestame </w:t>
      </w:r>
      <w:proofErr w:type="spellStart"/>
      <w:r w:rsidR="00000000" w:rsidRPr="003A619B">
        <w:rPr>
          <w:rFonts w:ascii="Helvetica" w:hAnsi="Helvetica"/>
          <w:sz w:val="20"/>
        </w:rPr>
        <w:t>HCl</w:t>
      </w:r>
      <w:proofErr w:type="spellEnd"/>
      <w:r w:rsidR="00000000" w:rsidRPr="003A619B">
        <w:rPr>
          <w:rFonts w:ascii="Helvetica" w:hAnsi="Helvetica"/>
          <w:sz w:val="20"/>
        </w:rPr>
        <w:t>, kurio pH yra 1,0, iš farmacinės sudėties</w:t>
      </w:r>
      <w:r w:rsidR="00000000" w:rsidRPr="003A619B">
        <w:rPr>
          <w:rFonts w:ascii="Helvetica" w:hAnsi="Helvetica"/>
          <w:spacing w:val="-2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per</w:t>
      </w:r>
      <w:r w:rsidR="00000000" w:rsidRPr="003A619B">
        <w:rPr>
          <w:rFonts w:ascii="Helvetica" w:hAnsi="Helvetica"/>
          <w:spacing w:val="-2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120</w:t>
      </w:r>
      <w:r w:rsidR="00000000" w:rsidRPr="003A619B">
        <w:rPr>
          <w:rFonts w:ascii="Helvetica" w:hAnsi="Helvetica"/>
          <w:spacing w:val="-3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minučių neišsiskiria iš</w:t>
      </w:r>
      <w:r w:rsidR="00000000" w:rsidRPr="003A619B">
        <w:rPr>
          <w:rFonts w:ascii="Helvetica" w:hAnsi="Helvetica"/>
          <w:spacing w:val="-1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 xml:space="preserve">esmės joks </w:t>
      </w:r>
      <w:proofErr w:type="spellStart"/>
      <w:r w:rsidR="00000000" w:rsidRPr="003A619B">
        <w:rPr>
          <w:rFonts w:ascii="Helvetica" w:hAnsi="Helvetica"/>
          <w:sz w:val="20"/>
        </w:rPr>
        <w:t>antisensinio</w:t>
      </w:r>
      <w:proofErr w:type="spellEnd"/>
      <w:r w:rsidR="00000000" w:rsidRPr="003A619B">
        <w:rPr>
          <w:rFonts w:ascii="Helvetica" w:hAnsi="Helvetica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oligonukleotido</w:t>
      </w:r>
      <w:proofErr w:type="spellEnd"/>
      <w:r w:rsidR="00000000" w:rsidRPr="003A619B">
        <w:rPr>
          <w:rFonts w:ascii="Helvetica" w:hAnsi="Helvetica"/>
          <w:sz w:val="20"/>
        </w:rPr>
        <w:t xml:space="preserve"> </w:t>
      </w:r>
      <w:r w:rsidR="00000000" w:rsidRPr="003A619B">
        <w:rPr>
          <w:rFonts w:ascii="Helvetica" w:hAnsi="Helvetica"/>
          <w:spacing w:val="-2"/>
          <w:sz w:val="20"/>
        </w:rPr>
        <w:t>kiekis.</w:t>
      </w:r>
    </w:p>
    <w:p w14:paraId="7368363F" w14:textId="77777777" w:rsidR="003A619B" w:rsidRPr="003A619B" w:rsidRDefault="003A619B" w:rsidP="003A619B">
      <w:pPr>
        <w:pStyle w:val="Sraopastraipa"/>
        <w:widowControl/>
        <w:tabs>
          <w:tab w:val="left" w:pos="421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3AA86CE1" w14:textId="5971EA77" w:rsidR="00827792" w:rsidRPr="003A619B" w:rsidRDefault="003A619B" w:rsidP="003A619B">
      <w:pPr>
        <w:pStyle w:val="Sraopastraipa"/>
        <w:widowControl/>
        <w:tabs>
          <w:tab w:val="left" w:pos="382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5. </w:t>
      </w:r>
      <w:r w:rsidR="00000000" w:rsidRPr="003A619B">
        <w:rPr>
          <w:rFonts w:ascii="Helvetica" w:hAnsi="Helvetica"/>
          <w:sz w:val="20"/>
        </w:rPr>
        <w:t>Farmacinė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tabletės</w:t>
      </w:r>
      <w:r w:rsidR="00000000" w:rsidRPr="003A619B">
        <w:rPr>
          <w:rFonts w:ascii="Helvetica" w:hAnsi="Helvetica"/>
          <w:spacing w:val="-7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sudėtis</w:t>
      </w:r>
      <w:r w:rsidR="00000000" w:rsidRPr="003A619B">
        <w:rPr>
          <w:rFonts w:ascii="Helvetica" w:hAnsi="Helvetica"/>
          <w:spacing w:val="-7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pagal</w:t>
      </w:r>
      <w:r w:rsidR="00000000" w:rsidRPr="003A619B">
        <w:rPr>
          <w:rFonts w:ascii="Helvetica" w:hAnsi="Helvetica"/>
          <w:spacing w:val="-7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bet</w:t>
      </w:r>
      <w:r w:rsidR="00000000" w:rsidRPr="003A619B">
        <w:rPr>
          <w:rFonts w:ascii="Helvetica" w:hAnsi="Helvetica"/>
          <w:spacing w:val="-6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kurį</w:t>
      </w:r>
      <w:r w:rsidR="00000000" w:rsidRPr="003A619B">
        <w:rPr>
          <w:rFonts w:ascii="Helvetica" w:hAnsi="Helvetica"/>
          <w:spacing w:val="-6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vieną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iš</w:t>
      </w:r>
      <w:r w:rsidR="00000000" w:rsidRPr="003A619B">
        <w:rPr>
          <w:rFonts w:ascii="Helvetica" w:hAnsi="Helvetica"/>
          <w:spacing w:val="-7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1</w:t>
      </w:r>
      <w:r w:rsidR="00000000" w:rsidRPr="003A619B">
        <w:rPr>
          <w:rFonts w:ascii="Helvetica" w:hAnsi="Helvetica"/>
          <w:spacing w:val="-6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arba</w:t>
      </w:r>
      <w:r w:rsidR="00000000" w:rsidRPr="003A619B">
        <w:rPr>
          <w:rFonts w:ascii="Helvetica" w:hAnsi="Helvetica"/>
          <w:spacing w:val="-6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3 -</w:t>
      </w:r>
      <w:r w:rsidR="00000000" w:rsidRPr="003A619B">
        <w:rPr>
          <w:rFonts w:ascii="Helvetica" w:hAnsi="Helvetica"/>
          <w:spacing w:val="-5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4</w:t>
      </w:r>
      <w:r w:rsidR="00000000" w:rsidRPr="003A619B">
        <w:rPr>
          <w:rFonts w:ascii="Helvetica" w:hAnsi="Helvetica"/>
          <w:spacing w:val="-6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punktų,</w:t>
      </w:r>
      <w:r w:rsidR="00000000" w:rsidRPr="003A619B">
        <w:rPr>
          <w:rFonts w:ascii="Helvetica" w:hAnsi="Helvetica"/>
          <w:spacing w:val="-4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kur,</w:t>
      </w:r>
      <w:r w:rsidR="00000000" w:rsidRPr="003A619B">
        <w:rPr>
          <w:rFonts w:ascii="Helvetica" w:hAnsi="Helvetica"/>
          <w:spacing w:val="-5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>tiriant</w:t>
      </w:r>
      <w:r w:rsidR="00000000" w:rsidRPr="003A619B">
        <w:rPr>
          <w:rFonts w:ascii="Helvetica" w:hAnsi="Helvetica"/>
          <w:spacing w:val="-6"/>
          <w:sz w:val="20"/>
        </w:rPr>
        <w:t xml:space="preserve"> </w:t>
      </w:r>
      <w:r w:rsidR="00000000" w:rsidRPr="003A619B">
        <w:rPr>
          <w:rFonts w:ascii="Helvetica" w:hAnsi="Helvetica"/>
          <w:sz w:val="20"/>
        </w:rPr>
        <w:t xml:space="preserve">USP/EP 2 tipo aparatu (mentele) esant 100 aps./min. greičiui ir 37 °C temperatūrai fosfatiniame buferyje, kurio pH yra 6,6, per 30 minučių laikotarpį iš farmacinės sudėties išsiskiria ne daugiau kaip apie 50 % </w:t>
      </w:r>
      <w:proofErr w:type="spellStart"/>
      <w:r w:rsidR="00000000" w:rsidRPr="003A619B">
        <w:rPr>
          <w:rFonts w:ascii="Helvetica" w:hAnsi="Helvetica"/>
          <w:sz w:val="20"/>
        </w:rPr>
        <w:t>antisensinio</w:t>
      </w:r>
      <w:proofErr w:type="spellEnd"/>
      <w:r w:rsidR="00000000" w:rsidRPr="003A619B">
        <w:rPr>
          <w:rFonts w:ascii="Helvetica" w:hAnsi="Helvetica"/>
          <w:sz w:val="20"/>
        </w:rPr>
        <w:t xml:space="preserve"> </w:t>
      </w:r>
      <w:proofErr w:type="spellStart"/>
      <w:r w:rsidR="00000000" w:rsidRPr="003A619B">
        <w:rPr>
          <w:rFonts w:ascii="Helvetica" w:hAnsi="Helvetica"/>
          <w:sz w:val="20"/>
        </w:rPr>
        <w:t>oligonukleotido</w:t>
      </w:r>
      <w:proofErr w:type="spellEnd"/>
      <w:r w:rsidR="00000000" w:rsidRPr="003A619B">
        <w:rPr>
          <w:rFonts w:ascii="Helvetica" w:hAnsi="Helvetica"/>
          <w:sz w:val="20"/>
        </w:rPr>
        <w:t xml:space="preserve"> kiekio</w:t>
      </w:r>
      <w:r w:rsidRPr="003A619B">
        <w:rPr>
          <w:rFonts w:ascii="Helvetica" w:hAnsi="Helvetica"/>
          <w:sz w:val="20"/>
        </w:rPr>
        <w:t>.</w:t>
      </w:r>
    </w:p>
    <w:p w14:paraId="1D51BB3E" w14:textId="77777777" w:rsidR="003A619B" w:rsidRPr="003A619B" w:rsidRDefault="003A619B" w:rsidP="003A619B">
      <w:pPr>
        <w:pStyle w:val="Sraopastraipa"/>
        <w:widowControl/>
        <w:tabs>
          <w:tab w:val="left" w:pos="382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3B03F0FA" w14:textId="77777777" w:rsidR="003A619B" w:rsidRPr="003A619B" w:rsidRDefault="003A619B" w:rsidP="003A619B">
      <w:pPr>
        <w:pStyle w:val="Sraopastraipa"/>
        <w:widowControl/>
        <w:tabs>
          <w:tab w:val="left" w:pos="377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>6. Farmacinė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tabletės</w:t>
      </w:r>
      <w:r w:rsidRPr="003A619B">
        <w:rPr>
          <w:rFonts w:ascii="Helvetica" w:hAnsi="Helvetica"/>
          <w:spacing w:val="-12"/>
          <w:sz w:val="20"/>
        </w:rPr>
        <w:t xml:space="preserve"> </w:t>
      </w:r>
      <w:r w:rsidRPr="003A619B">
        <w:rPr>
          <w:rFonts w:ascii="Helvetica" w:hAnsi="Helvetica"/>
          <w:sz w:val="20"/>
        </w:rPr>
        <w:t>sudėtis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pagal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bet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kurį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vieną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iš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1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arba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3</w:t>
      </w:r>
      <w:r w:rsidRPr="003A619B">
        <w:rPr>
          <w:rFonts w:ascii="Helvetica" w:hAnsi="Helvetica"/>
          <w:spacing w:val="-2"/>
          <w:sz w:val="20"/>
        </w:rPr>
        <w:t xml:space="preserve"> </w:t>
      </w:r>
      <w:r w:rsidRPr="003A619B">
        <w:rPr>
          <w:rFonts w:ascii="Helvetica" w:hAnsi="Helvetica"/>
          <w:sz w:val="20"/>
        </w:rPr>
        <w:t>–</w:t>
      </w:r>
      <w:r w:rsidRPr="003A619B">
        <w:rPr>
          <w:rFonts w:ascii="Helvetica" w:hAnsi="Helvetica"/>
          <w:spacing w:val="-11"/>
          <w:sz w:val="20"/>
        </w:rPr>
        <w:t xml:space="preserve"> </w:t>
      </w:r>
      <w:r w:rsidRPr="003A619B">
        <w:rPr>
          <w:rFonts w:ascii="Helvetica" w:hAnsi="Helvetica"/>
          <w:sz w:val="20"/>
        </w:rPr>
        <w:t>5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punktų,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kur,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tiriant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USP/EP 2</w:t>
      </w:r>
      <w:r w:rsidRPr="003A619B">
        <w:rPr>
          <w:rFonts w:ascii="Helvetica" w:hAnsi="Helvetica"/>
          <w:spacing w:val="-14"/>
          <w:sz w:val="20"/>
        </w:rPr>
        <w:t xml:space="preserve"> </w:t>
      </w:r>
      <w:r w:rsidRPr="003A619B">
        <w:rPr>
          <w:rFonts w:ascii="Helvetica" w:hAnsi="Helvetica"/>
          <w:sz w:val="20"/>
        </w:rPr>
        <w:t>tipo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aparatu</w:t>
      </w:r>
      <w:r w:rsidRPr="003A619B">
        <w:rPr>
          <w:rFonts w:ascii="Helvetica" w:hAnsi="Helvetica"/>
          <w:spacing w:val="-14"/>
          <w:sz w:val="20"/>
        </w:rPr>
        <w:t xml:space="preserve"> </w:t>
      </w:r>
      <w:r w:rsidRPr="003A619B">
        <w:rPr>
          <w:rFonts w:ascii="Helvetica" w:hAnsi="Helvetica"/>
          <w:sz w:val="20"/>
        </w:rPr>
        <w:t>(mentele)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esant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100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aps./min.</w:t>
      </w:r>
      <w:r w:rsidRPr="003A619B">
        <w:rPr>
          <w:rFonts w:ascii="Helvetica" w:hAnsi="Helvetica"/>
          <w:spacing w:val="-15"/>
          <w:sz w:val="20"/>
        </w:rPr>
        <w:t xml:space="preserve"> </w:t>
      </w:r>
      <w:r w:rsidRPr="003A619B">
        <w:rPr>
          <w:rFonts w:ascii="Helvetica" w:hAnsi="Helvetica"/>
          <w:sz w:val="20"/>
        </w:rPr>
        <w:t>greičiui</w:t>
      </w:r>
      <w:r w:rsidRPr="003A619B">
        <w:rPr>
          <w:rFonts w:ascii="Helvetica" w:hAnsi="Helvetica"/>
          <w:spacing w:val="-15"/>
          <w:sz w:val="20"/>
        </w:rPr>
        <w:t xml:space="preserve"> </w:t>
      </w:r>
      <w:r w:rsidRPr="003A619B">
        <w:rPr>
          <w:rFonts w:ascii="Helvetica" w:hAnsi="Helvetica"/>
          <w:sz w:val="20"/>
        </w:rPr>
        <w:t>ir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37</w:t>
      </w:r>
      <w:r w:rsidRPr="003A619B">
        <w:rPr>
          <w:rFonts w:ascii="Helvetica" w:hAnsi="Helvetica"/>
          <w:spacing w:val="-14"/>
          <w:sz w:val="20"/>
        </w:rPr>
        <w:t xml:space="preserve"> </w:t>
      </w:r>
      <w:r w:rsidRPr="003A619B">
        <w:rPr>
          <w:rFonts w:ascii="Helvetica" w:hAnsi="Helvetica"/>
          <w:sz w:val="20"/>
        </w:rPr>
        <w:t>°C</w:t>
      </w:r>
      <w:r w:rsidRPr="003A619B">
        <w:rPr>
          <w:rFonts w:ascii="Helvetica" w:hAnsi="Helvetica"/>
          <w:spacing w:val="-15"/>
          <w:sz w:val="20"/>
        </w:rPr>
        <w:t xml:space="preserve"> </w:t>
      </w:r>
      <w:r w:rsidRPr="003A619B">
        <w:rPr>
          <w:rFonts w:ascii="Helvetica" w:hAnsi="Helvetica"/>
          <w:sz w:val="20"/>
        </w:rPr>
        <w:t>temperatūrai</w:t>
      </w:r>
      <w:r w:rsidRPr="003A619B">
        <w:rPr>
          <w:rFonts w:ascii="Helvetica" w:hAnsi="Helvetica"/>
          <w:spacing w:val="-15"/>
          <w:sz w:val="20"/>
        </w:rPr>
        <w:t xml:space="preserve"> </w:t>
      </w:r>
      <w:r w:rsidRPr="003A619B">
        <w:rPr>
          <w:rFonts w:ascii="Helvetica" w:hAnsi="Helvetica"/>
          <w:sz w:val="20"/>
        </w:rPr>
        <w:t>praskiestame</w:t>
      </w:r>
      <w:r w:rsidRPr="003A619B">
        <w:rPr>
          <w:rFonts w:ascii="Helvetica" w:hAnsi="Helvetica"/>
          <w:spacing w:val="-14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HCl</w:t>
      </w:r>
      <w:proofErr w:type="spellEnd"/>
      <w:r w:rsidRPr="003A619B">
        <w:rPr>
          <w:rFonts w:ascii="Helvetica" w:hAnsi="Helvetica"/>
          <w:sz w:val="20"/>
        </w:rPr>
        <w:t>, kurio</w:t>
      </w:r>
      <w:r w:rsidRPr="003A619B">
        <w:rPr>
          <w:rFonts w:ascii="Helvetica" w:hAnsi="Helvetica"/>
          <w:spacing w:val="-7"/>
          <w:sz w:val="20"/>
        </w:rPr>
        <w:t xml:space="preserve"> </w:t>
      </w:r>
      <w:r w:rsidRPr="003A619B">
        <w:rPr>
          <w:rFonts w:ascii="Helvetica" w:hAnsi="Helvetica"/>
          <w:sz w:val="20"/>
        </w:rPr>
        <w:t>pH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yra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1,0,</w:t>
      </w:r>
      <w:r w:rsidRPr="003A619B">
        <w:rPr>
          <w:rFonts w:ascii="Helvetica" w:hAnsi="Helvetica"/>
          <w:spacing w:val="-7"/>
          <w:sz w:val="20"/>
        </w:rPr>
        <w:t xml:space="preserve"> </w:t>
      </w:r>
      <w:r w:rsidRPr="003A619B">
        <w:rPr>
          <w:rFonts w:ascii="Helvetica" w:hAnsi="Helvetica"/>
          <w:sz w:val="20"/>
        </w:rPr>
        <w:t>iš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farmacinės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sudėties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per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120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minučių</w:t>
      </w:r>
      <w:r w:rsidRPr="003A619B">
        <w:rPr>
          <w:rFonts w:ascii="Helvetica" w:hAnsi="Helvetica"/>
          <w:spacing w:val="-7"/>
          <w:sz w:val="20"/>
        </w:rPr>
        <w:t xml:space="preserve"> </w:t>
      </w:r>
      <w:r w:rsidRPr="003A619B">
        <w:rPr>
          <w:rFonts w:ascii="Helvetica" w:hAnsi="Helvetica"/>
          <w:sz w:val="20"/>
        </w:rPr>
        <w:t>laikotarpį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neišsiskiria</w:t>
      </w:r>
      <w:r w:rsidRPr="003A619B">
        <w:rPr>
          <w:rFonts w:ascii="Helvetica" w:hAnsi="Helvetica"/>
          <w:spacing w:val="-7"/>
          <w:sz w:val="20"/>
        </w:rPr>
        <w:t xml:space="preserve"> </w:t>
      </w:r>
      <w:r w:rsidRPr="003A619B">
        <w:rPr>
          <w:rFonts w:ascii="Helvetica" w:hAnsi="Helvetica"/>
          <w:sz w:val="20"/>
        </w:rPr>
        <w:t>iš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esmės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 xml:space="preserve">joks </w:t>
      </w:r>
      <w:proofErr w:type="spellStart"/>
      <w:r w:rsidRPr="003A619B">
        <w:rPr>
          <w:rFonts w:ascii="Helvetica" w:hAnsi="Helvetica"/>
          <w:sz w:val="20"/>
        </w:rPr>
        <w:t>antisensinio</w:t>
      </w:r>
      <w:proofErr w:type="spellEnd"/>
      <w:r w:rsidRPr="003A619B">
        <w:rPr>
          <w:rFonts w:ascii="Helvetica" w:hAnsi="Helvetica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oligonukleotido</w:t>
      </w:r>
      <w:proofErr w:type="spellEnd"/>
      <w:r w:rsidRPr="003A619B">
        <w:rPr>
          <w:rFonts w:ascii="Helvetica" w:hAnsi="Helvetica"/>
          <w:sz w:val="20"/>
        </w:rPr>
        <w:t xml:space="preserve"> kiekis.</w:t>
      </w:r>
    </w:p>
    <w:p w14:paraId="1A79C253" w14:textId="77777777" w:rsidR="003A619B" w:rsidRPr="003A619B" w:rsidRDefault="003A619B" w:rsidP="003A619B">
      <w:pPr>
        <w:pStyle w:val="Sraopastraipa"/>
        <w:widowControl/>
        <w:tabs>
          <w:tab w:val="left" w:pos="377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21407559" w14:textId="77777777" w:rsidR="003A619B" w:rsidRPr="003A619B" w:rsidRDefault="003A619B" w:rsidP="003A619B">
      <w:pPr>
        <w:pStyle w:val="Sraopastraipa"/>
        <w:widowControl/>
        <w:tabs>
          <w:tab w:val="left" w:pos="377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>7. Farmacinė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tabletės</w:t>
      </w:r>
      <w:r w:rsidRPr="003A619B">
        <w:rPr>
          <w:rFonts w:ascii="Helvetica" w:hAnsi="Helvetica"/>
          <w:spacing w:val="-12"/>
          <w:sz w:val="20"/>
        </w:rPr>
        <w:t xml:space="preserve"> </w:t>
      </w:r>
      <w:r w:rsidRPr="003A619B">
        <w:rPr>
          <w:rFonts w:ascii="Helvetica" w:hAnsi="Helvetica"/>
          <w:sz w:val="20"/>
        </w:rPr>
        <w:t>sudėtis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pagal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bet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kurį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vieną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iš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1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arba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3</w:t>
      </w:r>
      <w:r w:rsidRPr="003A619B">
        <w:rPr>
          <w:rFonts w:ascii="Helvetica" w:hAnsi="Helvetica"/>
          <w:spacing w:val="-2"/>
          <w:sz w:val="20"/>
        </w:rPr>
        <w:t xml:space="preserve"> </w:t>
      </w:r>
      <w:r w:rsidRPr="003A619B">
        <w:rPr>
          <w:rFonts w:ascii="Helvetica" w:hAnsi="Helvetica"/>
          <w:sz w:val="20"/>
        </w:rPr>
        <w:t>–</w:t>
      </w:r>
      <w:r w:rsidRPr="003A619B">
        <w:rPr>
          <w:rFonts w:ascii="Helvetica" w:hAnsi="Helvetica"/>
          <w:spacing w:val="-11"/>
          <w:sz w:val="20"/>
        </w:rPr>
        <w:t xml:space="preserve"> </w:t>
      </w:r>
      <w:r w:rsidRPr="003A619B">
        <w:rPr>
          <w:rFonts w:ascii="Helvetica" w:hAnsi="Helvetica"/>
          <w:sz w:val="20"/>
        </w:rPr>
        <w:t>6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punktų,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kur,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tiriant</w:t>
      </w:r>
      <w:r w:rsidRPr="003A619B">
        <w:rPr>
          <w:rFonts w:ascii="Helvetica" w:hAnsi="Helvetica"/>
          <w:spacing w:val="-9"/>
          <w:sz w:val="20"/>
        </w:rPr>
        <w:t xml:space="preserve"> </w:t>
      </w:r>
      <w:r w:rsidRPr="003A619B">
        <w:rPr>
          <w:rFonts w:ascii="Helvetica" w:hAnsi="Helvetica"/>
          <w:sz w:val="20"/>
        </w:rPr>
        <w:t>USP/EP 2 tipo aparatu (mentele) esant 100 aps./min. greičiui ir 37 °C temperatūrai fosfato buferyje, kurio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pH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yra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6,6,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per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30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minučių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iš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farmacinės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sudėties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išsiskiria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ne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daugiau</w:t>
      </w:r>
      <w:r w:rsidRPr="003A619B">
        <w:rPr>
          <w:rFonts w:ascii="Helvetica" w:hAnsi="Helvetica"/>
          <w:spacing w:val="-3"/>
          <w:sz w:val="20"/>
        </w:rPr>
        <w:t xml:space="preserve"> </w:t>
      </w:r>
      <w:r w:rsidRPr="003A619B">
        <w:rPr>
          <w:rFonts w:ascii="Helvetica" w:hAnsi="Helvetica"/>
          <w:sz w:val="20"/>
        </w:rPr>
        <w:t>kaip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apie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50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 xml:space="preserve">% </w:t>
      </w:r>
      <w:proofErr w:type="spellStart"/>
      <w:r w:rsidRPr="003A619B">
        <w:rPr>
          <w:rFonts w:ascii="Helvetica" w:hAnsi="Helvetica"/>
          <w:sz w:val="20"/>
        </w:rPr>
        <w:t>antisensinio</w:t>
      </w:r>
      <w:proofErr w:type="spellEnd"/>
      <w:r w:rsidRPr="003A619B">
        <w:rPr>
          <w:rFonts w:ascii="Helvetica" w:hAnsi="Helvetica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oligonukleotido</w:t>
      </w:r>
      <w:proofErr w:type="spellEnd"/>
      <w:r w:rsidRPr="003A619B">
        <w:rPr>
          <w:rFonts w:ascii="Helvetica" w:hAnsi="Helvetica"/>
          <w:sz w:val="20"/>
        </w:rPr>
        <w:t xml:space="preserve"> kiekio; ir kai tiriant USP/EP 2 tipo aparatu (mentele) esant 100 aps./min.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greičiui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ir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37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°C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temperatūrai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praskiestame</w:t>
      </w:r>
      <w:r w:rsidRPr="003A619B">
        <w:rPr>
          <w:rFonts w:ascii="Helvetica" w:hAnsi="Helvetica"/>
          <w:spacing w:val="-4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HCl</w:t>
      </w:r>
      <w:proofErr w:type="spellEnd"/>
      <w:r w:rsidRPr="003A619B">
        <w:rPr>
          <w:rFonts w:ascii="Helvetica" w:hAnsi="Helvetica"/>
          <w:sz w:val="20"/>
        </w:rPr>
        <w:t>,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kurio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pH</w:t>
      </w:r>
      <w:r w:rsidRPr="003A619B">
        <w:rPr>
          <w:rFonts w:ascii="Helvetica" w:hAnsi="Helvetica"/>
          <w:spacing w:val="-7"/>
          <w:sz w:val="20"/>
        </w:rPr>
        <w:t xml:space="preserve"> </w:t>
      </w:r>
      <w:r w:rsidRPr="003A619B">
        <w:rPr>
          <w:rFonts w:ascii="Helvetica" w:hAnsi="Helvetica"/>
          <w:sz w:val="20"/>
        </w:rPr>
        <w:t>yra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>1,0,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per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120</w:t>
      </w:r>
      <w:r w:rsidRPr="003A619B">
        <w:rPr>
          <w:rFonts w:ascii="Helvetica" w:hAnsi="Helvetica"/>
          <w:spacing w:val="-4"/>
          <w:sz w:val="20"/>
        </w:rPr>
        <w:t xml:space="preserve"> </w:t>
      </w:r>
      <w:r w:rsidRPr="003A619B">
        <w:rPr>
          <w:rFonts w:ascii="Helvetica" w:hAnsi="Helvetica"/>
          <w:sz w:val="20"/>
        </w:rPr>
        <w:t xml:space="preserve">minučių iš farmacinės sudėties neišsiskiria iš esmės joks </w:t>
      </w:r>
      <w:proofErr w:type="spellStart"/>
      <w:r w:rsidRPr="003A619B">
        <w:rPr>
          <w:rFonts w:ascii="Helvetica" w:hAnsi="Helvetica"/>
          <w:sz w:val="20"/>
        </w:rPr>
        <w:t>antisensinio</w:t>
      </w:r>
      <w:proofErr w:type="spellEnd"/>
      <w:r w:rsidRPr="003A619B">
        <w:rPr>
          <w:rFonts w:ascii="Helvetica" w:hAnsi="Helvetica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oligonukleotido</w:t>
      </w:r>
      <w:proofErr w:type="spellEnd"/>
      <w:r w:rsidRPr="003A619B">
        <w:rPr>
          <w:rFonts w:ascii="Helvetica" w:hAnsi="Helvetica"/>
          <w:sz w:val="20"/>
        </w:rPr>
        <w:t xml:space="preserve"> kiekis.</w:t>
      </w:r>
    </w:p>
    <w:p w14:paraId="1D039BDE" w14:textId="77777777" w:rsidR="003A619B" w:rsidRPr="003A619B" w:rsidRDefault="003A619B" w:rsidP="003A619B">
      <w:pPr>
        <w:pStyle w:val="Sraopastraipa"/>
        <w:widowControl/>
        <w:tabs>
          <w:tab w:val="left" w:pos="377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40E29898" w14:textId="77777777" w:rsidR="003A619B" w:rsidRPr="003A619B" w:rsidRDefault="003A619B" w:rsidP="003A619B">
      <w:pPr>
        <w:pStyle w:val="Sraopastraipa"/>
        <w:widowControl/>
        <w:tabs>
          <w:tab w:val="left" w:pos="406"/>
        </w:tabs>
        <w:spacing w:before="0" w:line="360" w:lineRule="auto"/>
        <w:ind w:left="0" w:right="0" w:firstLine="567"/>
        <w:rPr>
          <w:rFonts w:ascii="Helvetica" w:hAnsi="Helvetica"/>
          <w:spacing w:val="-2"/>
          <w:sz w:val="20"/>
        </w:rPr>
      </w:pPr>
      <w:r w:rsidRPr="003A619B">
        <w:rPr>
          <w:rFonts w:ascii="Helvetica" w:hAnsi="Helvetica"/>
          <w:sz w:val="20"/>
        </w:rPr>
        <w:t xml:space="preserve">8. Farmacinė tabletės sudėtis pagal bet kurį vieną iš 1 arba 3 – 7 punktų arba farmacinė sudėtis pagal 2 punktą, kur SEQ ID NO: 1 </w:t>
      </w:r>
      <w:proofErr w:type="spellStart"/>
      <w:r w:rsidRPr="003A619B">
        <w:rPr>
          <w:rFonts w:ascii="Helvetica" w:hAnsi="Helvetica"/>
          <w:sz w:val="20"/>
        </w:rPr>
        <w:t>tarpnukleotidinės</w:t>
      </w:r>
      <w:proofErr w:type="spellEnd"/>
      <w:r w:rsidRPr="003A619B">
        <w:rPr>
          <w:rFonts w:ascii="Helvetica" w:hAnsi="Helvetica"/>
          <w:sz w:val="20"/>
        </w:rPr>
        <w:t xml:space="preserve"> jungtys yra </w:t>
      </w:r>
      <w:r w:rsidRPr="003A619B">
        <w:rPr>
          <w:rFonts w:ascii="Helvetica" w:hAnsi="Helvetica"/>
          <w:i/>
          <w:sz w:val="20"/>
        </w:rPr>
        <w:t xml:space="preserve">O,O - </w:t>
      </w:r>
      <w:r w:rsidRPr="003A619B">
        <w:rPr>
          <w:rFonts w:ascii="Helvetica" w:hAnsi="Helvetica"/>
          <w:sz w:val="20"/>
        </w:rPr>
        <w:t xml:space="preserve">susietieji </w:t>
      </w:r>
      <w:proofErr w:type="spellStart"/>
      <w:r w:rsidRPr="003A619B">
        <w:rPr>
          <w:rFonts w:ascii="Helvetica" w:hAnsi="Helvetica"/>
          <w:spacing w:val="-2"/>
          <w:sz w:val="20"/>
        </w:rPr>
        <w:t>fosforotioatai</w:t>
      </w:r>
      <w:proofErr w:type="spellEnd"/>
      <w:r w:rsidRPr="003A619B">
        <w:rPr>
          <w:rFonts w:ascii="Helvetica" w:hAnsi="Helvetica"/>
          <w:spacing w:val="-2"/>
          <w:sz w:val="20"/>
        </w:rPr>
        <w:t>.</w:t>
      </w:r>
    </w:p>
    <w:p w14:paraId="63CCE8D0" w14:textId="77777777" w:rsidR="003A619B" w:rsidRPr="003A619B" w:rsidRDefault="003A619B" w:rsidP="003A619B">
      <w:pPr>
        <w:pStyle w:val="Sraopastraipa"/>
        <w:widowControl/>
        <w:tabs>
          <w:tab w:val="left" w:pos="406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5004E113" w14:textId="77777777" w:rsidR="003A619B" w:rsidRPr="003A619B" w:rsidRDefault="003A619B" w:rsidP="003A619B">
      <w:pPr>
        <w:pStyle w:val="Sraopastraipa"/>
        <w:widowControl/>
        <w:tabs>
          <w:tab w:val="left" w:pos="406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lastRenderedPageBreak/>
        <w:t xml:space="preserve">9. Farmacinė tabletės sudėtis pagal bet kurį vieną iš 1 arba 3 – 8 punktų arba farmacinė sudėtis pagal bet kurį vieną iš 2 arba 8 punktų, kur </w:t>
      </w:r>
      <w:proofErr w:type="spellStart"/>
      <w:r w:rsidRPr="003A619B">
        <w:rPr>
          <w:rFonts w:ascii="Helvetica" w:hAnsi="Helvetica"/>
          <w:sz w:val="20"/>
        </w:rPr>
        <w:t>intragranulinė</w:t>
      </w:r>
      <w:proofErr w:type="spellEnd"/>
      <w:r w:rsidRPr="003A619B">
        <w:rPr>
          <w:rFonts w:ascii="Helvetica" w:hAnsi="Helvetica"/>
          <w:sz w:val="20"/>
        </w:rPr>
        <w:t xml:space="preserve"> fazė papildomai apima </w:t>
      </w:r>
      <w:proofErr w:type="spellStart"/>
      <w:r w:rsidRPr="003A619B">
        <w:rPr>
          <w:rFonts w:ascii="Helvetica" w:hAnsi="Helvetica"/>
          <w:sz w:val="20"/>
        </w:rPr>
        <w:t>dezintegrantą</w:t>
      </w:r>
      <w:proofErr w:type="spellEnd"/>
      <w:r w:rsidRPr="003A619B">
        <w:rPr>
          <w:rFonts w:ascii="Helvetica" w:hAnsi="Helvetica"/>
          <w:sz w:val="20"/>
        </w:rPr>
        <w:t xml:space="preserve"> ir (arba) </w:t>
      </w:r>
      <w:proofErr w:type="spellStart"/>
      <w:r w:rsidRPr="003A619B">
        <w:rPr>
          <w:rFonts w:ascii="Helvetica" w:hAnsi="Helvetica"/>
          <w:sz w:val="20"/>
        </w:rPr>
        <w:t>ekstragranulinė</w:t>
      </w:r>
      <w:proofErr w:type="spellEnd"/>
      <w:r w:rsidRPr="003A619B">
        <w:rPr>
          <w:rFonts w:ascii="Helvetica" w:hAnsi="Helvetica"/>
          <w:sz w:val="20"/>
        </w:rPr>
        <w:t xml:space="preserve"> fazė papildomai apima </w:t>
      </w:r>
      <w:proofErr w:type="spellStart"/>
      <w:r w:rsidRPr="003A619B">
        <w:rPr>
          <w:rFonts w:ascii="Helvetica" w:hAnsi="Helvetica"/>
          <w:sz w:val="20"/>
        </w:rPr>
        <w:t>lubrikantą</w:t>
      </w:r>
      <w:proofErr w:type="spellEnd"/>
      <w:r w:rsidRPr="003A619B">
        <w:rPr>
          <w:rFonts w:ascii="Helvetica" w:hAnsi="Helvetica"/>
          <w:sz w:val="20"/>
        </w:rPr>
        <w:t>.</w:t>
      </w:r>
    </w:p>
    <w:p w14:paraId="40695E6A" w14:textId="77777777" w:rsidR="003A619B" w:rsidRPr="003A619B" w:rsidRDefault="003A619B" w:rsidP="003A619B">
      <w:pPr>
        <w:pStyle w:val="Sraopastraipa"/>
        <w:widowControl/>
        <w:tabs>
          <w:tab w:val="left" w:pos="406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663B7848" w14:textId="77777777" w:rsidR="003A619B" w:rsidRPr="003A619B" w:rsidRDefault="003A619B" w:rsidP="003A619B">
      <w:pPr>
        <w:pStyle w:val="Sraopastraipa"/>
        <w:widowControl/>
        <w:tabs>
          <w:tab w:val="left" w:pos="533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>10. Farmacinė tabletės sudėtis pagal bet kurį vieną iš 1 arba 3 – 9 punktų arba farmacinė sudėtis</w:t>
      </w:r>
      <w:r w:rsidRPr="003A619B">
        <w:rPr>
          <w:rFonts w:ascii="Helvetica" w:hAnsi="Helvetica"/>
          <w:spacing w:val="-2"/>
          <w:sz w:val="20"/>
        </w:rPr>
        <w:t xml:space="preserve"> </w:t>
      </w:r>
      <w:r w:rsidRPr="003A619B">
        <w:rPr>
          <w:rFonts w:ascii="Helvetica" w:hAnsi="Helvetica"/>
          <w:sz w:val="20"/>
        </w:rPr>
        <w:t>pagal bet kurį</w:t>
      </w:r>
      <w:r w:rsidRPr="003A619B">
        <w:rPr>
          <w:rFonts w:ascii="Helvetica" w:hAnsi="Helvetica"/>
          <w:spacing w:val="-1"/>
          <w:sz w:val="20"/>
        </w:rPr>
        <w:t xml:space="preserve"> </w:t>
      </w:r>
      <w:r w:rsidRPr="003A619B">
        <w:rPr>
          <w:rFonts w:ascii="Helvetica" w:hAnsi="Helvetica"/>
          <w:sz w:val="20"/>
        </w:rPr>
        <w:t>iš 2, 8</w:t>
      </w:r>
      <w:r w:rsidRPr="003A619B">
        <w:rPr>
          <w:rFonts w:ascii="Helvetica" w:hAnsi="Helvetica"/>
          <w:spacing w:val="-2"/>
          <w:sz w:val="20"/>
        </w:rPr>
        <w:t xml:space="preserve"> </w:t>
      </w:r>
      <w:r w:rsidRPr="003A619B">
        <w:rPr>
          <w:rFonts w:ascii="Helvetica" w:hAnsi="Helvetica"/>
          <w:sz w:val="20"/>
        </w:rPr>
        <w:t>arba</w:t>
      </w:r>
      <w:r w:rsidRPr="003A619B">
        <w:rPr>
          <w:rFonts w:ascii="Helvetica" w:hAnsi="Helvetica"/>
          <w:spacing w:val="-2"/>
          <w:sz w:val="20"/>
        </w:rPr>
        <w:t xml:space="preserve"> </w:t>
      </w:r>
      <w:r w:rsidRPr="003A619B">
        <w:rPr>
          <w:rFonts w:ascii="Helvetica" w:hAnsi="Helvetica"/>
          <w:sz w:val="20"/>
        </w:rPr>
        <w:t>9 punktų, kur</w:t>
      </w:r>
      <w:r w:rsidRPr="003A619B">
        <w:rPr>
          <w:rFonts w:ascii="Helvetica" w:hAnsi="Helvetica"/>
          <w:spacing w:val="-1"/>
          <w:sz w:val="20"/>
        </w:rPr>
        <w:t xml:space="preserve"> </w:t>
      </w:r>
      <w:r w:rsidRPr="003A619B">
        <w:rPr>
          <w:rFonts w:ascii="Helvetica" w:hAnsi="Helvetica"/>
          <w:sz w:val="20"/>
        </w:rPr>
        <w:t>užpildas yra</w:t>
      </w:r>
      <w:r w:rsidRPr="003A619B">
        <w:rPr>
          <w:rFonts w:ascii="Helvetica" w:hAnsi="Helvetica"/>
          <w:spacing w:val="-2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manitolis</w:t>
      </w:r>
      <w:proofErr w:type="spellEnd"/>
      <w:r w:rsidRPr="003A619B">
        <w:rPr>
          <w:rFonts w:ascii="Helvetica" w:hAnsi="Helvetica"/>
          <w:sz w:val="20"/>
        </w:rPr>
        <w:t xml:space="preserve">, o </w:t>
      </w:r>
      <w:proofErr w:type="spellStart"/>
      <w:r w:rsidRPr="003A619B">
        <w:rPr>
          <w:rFonts w:ascii="Helvetica" w:hAnsi="Helvetica"/>
          <w:sz w:val="20"/>
        </w:rPr>
        <w:t>dezintegrantas</w:t>
      </w:r>
      <w:proofErr w:type="spellEnd"/>
      <w:r w:rsidRPr="003A619B">
        <w:rPr>
          <w:rFonts w:ascii="Helvetica" w:hAnsi="Helvetica"/>
          <w:sz w:val="20"/>
        </w:rPr>
        <w:t xml:space="preserve"> yra natrio krakmolo </w:t>
      </w:r>
      <w:proofErr w:type="spellStart"/>
      <w:r w:rsidRPr="003A619B">
        <w:rPr>
          <w:rFonts w:ascii="Helvetica" w:hAnsi="Helvetica"/>
          <w:sz w:val="20"/>
        </w:rPr>
        <w:t>glikolatas</w:t>
      </w:r>
      <w:proofErr w:type="spellEnd"/>
      <w:r w:rsidRPr="003A619B">
        <w:rPr>
          <w:rFonts w:ascii="Helvetica" w:hAnsi="Helvetica"/>
          <w:sz w:val="20"/>
        </w:rPr>
        <w:t>.</w:t>
      </w:r>
    </w:p>
    <w:p w14:paraId="37934201" w14:textId="77777777" w:rsidR="003A619B" w:rsidRPr="003A619B" w:rsidRDefault="003A619B" w:rsidP="003A619B">
      <w:pPr>
        <w:pStyle w:val="Sraopastraipa"/>
        <w:widowControl/>
        <w:tabs>
          <w:tab w:val="left" w:pos="533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12824EF5" w14:textId="77777777" w:rsidR="003A619B" w:rsidRPr="003A619B" w:rsidRDefault="003A619B" w:rsidP="003A619B">
      <w:pPr>
        <w:pStyle w:val="Sraopastraipa"/>
        <w:widowControl/>
        <w:tabs>
          <w:tab w:val="left" w:pos="523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>11. Farmacinė tabletės sudėtis pagal bet kurį vieną iš 1 arba 3 – 10 punktų arba farmacinė sudėtis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pagal</w:t>
      </w:r>
      <w:r w:rsidRPr="003A619B">
        <w:rPr>
          <w:rFonts w:ascii="Helvetica" w:hAnsi="Helvetica"/>
          <w:spacing w:val="-14"/>
          <w:sz w:val="20"/>
        </w:rPr>
        <w:t xml:space="preserve"> </w:t>
      </w:r>
      <w:r w:rsidRPr="003A619B">
        <w:rPr>
          <w:rFonts w:ascii="Helvetica" w:hAnsi="Helvetica"/>
          <w:sz w:val="20"/>
        </w:rPr>
        <w:t>bet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kurį</w:t>
      </w:r>
      <w:r w:rsidRPr="003A619B">
        <w:rPr>
          <w:rFonts w:ascii="Helvetica" w:hAnsi="Helvetica"/>
          <w:spacing w:val="-15"/>
          <w:sz w:val="20"/>
        </w:rPr>
        <w:t xml:space="preserve"> </w:t>
      </w:r>
      <w:r w:rsidRPr="003A619B">
        <w:rPr>
          <w:rFonts w:ascii="Helvetica" w:hAnsi="Helvetica"/>
          <w:sz w:val="20"/>
        </w:rPr>
        <w:t>vieną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iš</w:t>
      </w:r>
      <w:r w:rsidRPr="003A619B">
        <w:rPr>
          <w:rFonts w:ascii="Helvetica" w:hAnsi="Helvetica"/>
          <w:spacing w:val="-14"/>
          <w:sz w:val="20"/>
        </w:rPr>
        <w:t xml:space="preserve"> </w:t>
      </w:r>
      <w:r w:rsidRPr="003A619B">
        <w:rPr>
          <w:rFonts w:ascii="Helvetica" w:hAnsi="Helvetica"/>
          <w:sz w:val="20"/>
        </w:rPr>
        <w:t>2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arba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8</w:t>
      </w:r>
      <w:r w:rsidRPr="003A619B">
        <w:rPr>
          <w:rFonts w:ascii="Helvetica" w:hAnsi="Helvetica"/>
          <w:spacing w:val="-12"/>
          <w:sz w:val="20"/>
        </w:rPr>
        <w:t xml:space="preserve"> </w:t>
      </w:r>
      <w:r w:rsidRPr="003A619B">
        <w:rPr>
          <w:rFonts w:ascii="Helvetica" w:hAnsi="Helvetica"/>
          <w:sz w:val="20"/>
        </w:rPr>
        <w:t>–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10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punktų,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kur</w:t>
      </w:r>
      <w:r w:rsidRPr="003A619B">
        <w:rPr>
          <w:rFonts w:ascii="Helvetica" w:hAnsi="Helvetica"/>
          <w:spacing w:val="-15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intragranulinė</w:t>
      </w:r>
      <w:proofErr w:type="spellEnd"/>
      <w:r w:rsidRPr="003A619B">
        <w:rPr>
          <w:rFonts w:ascii="Helvetica" w:hAnsi="Helvetica"/>
          <w:spacing w:val="-15"/>
          <w:sz w:val="20"/>
        </w:rPr>
        <w:t xml:space="preserve"> </w:t>
      </w:r>
      <w:r w:rsidRPr="003A619B">
        <w:rPr>
          <w:rFonts w:ascii="Helvetica" w:hAnsi="Helvetica"/>
          <w:sz w:val="20"/>
        </w:rPr>
        <w:t>fazė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papildomai</w:t>
      </w:r>
      <w:r w:rsidRPr="003A619B">
        <w:rPr>
          <w:rFonts w:ascii="Helvetica" w:hAnsi="Helvetica"/>
          <w:spacing w:val="-14"/>
          <w:sz w:val="20"/>
        </w:rPr>
        <w:t xml:space="preserve"> </w:t>
      </w:r>
      <w:r w:rsidRPr="003A619B">
        <w:rPr>
          <w:rFonts w:ascii="Helvetica" w:hAnsi="Helvetica"/>
          <w:sz w:val="20"/>
        </w:rPr>
        <w:t xml:space="preserve">apima komponentą, pasirinktą iš </w:t>
      </w:r>
      <w:proofErr w:type="spellStart"/>
      <w:r w:rsidRPr="003A619B">
        <w:rPr>
          <w:rFonts w:ascii="Helvetica" w:hAnsi="Helvetica"/>
          <w:sz w:val="20"/>
        </w:rPr>
        <w:t>mikrokristalinės</w:t>
      </w:r>
      <w:proofErr w:type="spellEnd"/>
      <w:r w:rsidRPr="003A619B">
        <w:rPr>
          <w:rFonts w:ascii="Helvetica" w:hAnsi="Helvetica"/>
          <w:sz w:val="20"/>
        </w:rPr>
        <w:t xml:space="preserve"> celiuliozės, natrio krakmolo </w:t>
      </w:r>
      <w:proofErr w:type="spellStart"/>
      <w:r w:rsidRPr="003A619B">
        <w:rPr>
          <w:rFonts w:ascii="Helvetica" w:hAnsi="Helvetica"/>
          <w:sz w:val="20"/>
        </w:rPr>
        <w:t>glikolato</w:t>
      </w:r>
      <w:proofErr w:type="spellEnd"/>
      <w:r w:rsidRPr="003A619B">
        <w:rPr>
          <w:rFonts w:ascii="Helvetica" w:hAnsi="Helvetica"/>
          <w:sz w:val="20"/>
        </w:rPr>
        <w:t xml:space="preserve">, </w:t>
      </w:r>
      <w:proofErr w:type="spellStart"/>
      <w:r w:rsidRPr="003A619B">
        <w:rPr>
          <w:rFonts w:ascii="Helvetica" w:hAnsi="Helvetica"/>
          <w:sz w:val="20"/>
        </w:rPr>
        <w:t>hidroksipropilmetilceliuliozės</w:t>
      </w:r>
      <w:proofErr w:type="spellEnd"/>
      <w:r w:rsidRPr="003A619B">
        <w:rPr>
          <w:rFonts w:ascii="Helvetica" w:hAnsi="Helvetica"/>
          <w:sz w:val="20"/>
        </w:rPr>
        <w:t xml:space="preserve"> ir jų mišinių; ir (arba) </w:t>
      </w:r>
      <w:proofErr w:type="spellStart"/>
      <w:r w:rsidRPr="003A619B">
        <w:rPr>
          <w:rFonts w:ascii="Helvetica" w:hAnsi="Helvetica"/>
          <w:sz w:val="20"/>
        </w:rPr>
        <w:t>ekstragranulinė</w:t>
      </w:r>
      <w:proofErr w:type="spellEnd"/>
      <w:r w:rsidRPr="003A619B">
        <w:rPr>
          <w:rFonts w:ascii="Helvetica" w:hAnsi="Helvetica"/>
          <w:sz w:val="20"/>
        </w:rPr>
        <w:t xml:space="preserve"> fazė papildomai apima komponentą, pasirinktą iš </w:t>
      </w:r>
      <w:proofErr w:type="spellStart"/>
      <w:r w:rsidRPr="003A619B">
        <w:rPr>
          <w:rFonts w:ascii="Helvetica" w:hAnsi="Helvetica"/>
          <w:sz w:val="20"/>
        </w:rPr>
        <w:t>mikrokristalinės</w:t>
      </w:r>
      <w:proofErr w:type="spellEnd"/>
      <w:r w:rsidRPr="003A619B">
        <w:rPr>
          <w:rFonts w:ascii="Helvetica" w:hAnsi="Helvetica"/>
          <w:sz w:val="20"/>
        </w:rPr>
        <w:t xml:space="preserve"> celiuliozės ir magnio </w:t>
      </w:r>
      <w:proofErr w:type="spellStart"/>
      <w:r w:rsidRPr="003A619B">
        <w:rPr>
          <w:rFonts w:ascii="Helvetica" w:hAnsi="Helvetica"/>
          <w:sz w:val="20"/>
        </w:rPr>
        <w:t>stearato</w:t>
      </w:r>
      <w:proofErr w:type="spellEnd"/>
      <w:r w:rsidRPr="003A619B">
        <w:rPr>
          <w:rFonts w:ascii="Helvetica" w:hAnsi="Helvetica"/>
          <w:sz w:val="20"/>
        </w:rPr>
        <w:t>, ir jų mišinių.</w:t>
      </w:r>
    </w:p>
    <w:p w14:paraId="75152F56" w14:textId="77777777" w:rsidR="003A619B" w:rsidRPr="003A619B" w:rsidRDefault="003A619B" w:rsidP="003A619B">
      <w:pPr>
        <w:pStyle w:val="Sraopastraipa"/>
        <w:widowControl/>
        <w:tabs>
          <w:tab w:val="left" w:pos="523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2C1BB697" w14:textId="77777777" w:rsidR="003A619B" w:rsidRPr="003A619B" w:rsidRDefault="003A619B" w:rsidP="003A619B">
      <w:pPr>
        <w:pStyle w:val="Sraopastraipa"/>
        <w:widowControl/>
        <w:tabs>
          <w:tab w:val="left" w:pos="540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12. Farmacinė tabletės sudėtis pagal bet kurį vieną iš 1 arba 3 – 11 punktų, kur </w:t>
      </w:r>
      <w:proofErr w:type="spellStart"/>
      <w:r w:rsidRPr="003A619B">
        <w:rPr>
          <w:rFonts w:ascii="Helvetica" w:hAnsi="Helvetica"/>
          <w:sz w:val="20"/>
        </w:rPr>
        <w:t>enterinė</w:t>
      </w:r>
      <w:proofErr w:type="spellEnd"/>
      <w:r w:rsidRPr="003A619B">
        <w:rPr>
          <w:rFonts w:ascii="Helvetica" w:hAnsi="Helvetica"/>
          <w:sz w:val="20"/>
        </w:rPr>
        <w:t xml:space="preserve"> danga sudaro nuo maždaug 12 % iki maždaug 16 % farmacinės tabletės sudėties arba farmacinės sudėties masės.</w:t>
      </w:r>
    </w:p>
    <w:p w14:paraId="6B6FDD79" w14:textId="77777777" w:rsidR="003A619B" w:rsidRPr="003A619B" w:rsidRDefault="003A619B" w:rsidP="003A619B">
      <w:pPr>
        <w:pStyle w:val="Sraopastraipa"/>
        <w:widowControl/>
        <w:tabs>
          <w:tab w:val="left" w:pos="540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3E38916D" w14:textId="77777777" w:rsidR="003A619B" w:rsidRPr="003A619B" w:rsidRDefault="003A619B" w:rsidP="003A619B">
      <w:pPr>
        <w:pStyle w:val="Sraopastraipa"/>
        <w:widowControl/>
        <w:tabs>
          <w:tab w:val="left" w:pos="511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13. </w:t>
      </w:r>
      <w:proofErr w:type="spellStart"/>
      <w:r w:rsidRPr="003A619B">
        <w:rPr>
          <w:rFonts w:ascii="Helvetica" w:hAnsi="Helvetica"/>
          <w:sz w:val="20"/>
        </w:rPr>
        <w:t>Farmaciškai</w:t>
      </w:r>
      <w:proofErr w:type="spellEnd"/>
      <w:r w:rsidRPr="003A619B">
        <w:rPr>
          <w:rFonts w:ascii="Helvetica" w:hAnsi="Helvetica"/>
          <w:spacing w:val="-14"/>
          <w:sz w:val="20"/>
        </w:rPr>
        <w:t xml:space="preserve"> </w:t>
      </w:r>
      <w:r w:rsidRPr="003A619B">
        <w:rPr>
          <w:rFonts w:ascii="Helvetica" w:hAnsi="Helvetica"/>
          <w:sz w:val="20"/>
        </w:rPr>
        <w:t>priimtina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tabletė</w:t>
      </w:r>
      <w:r w:rsidRPr="003A619B">
        <w:rPr>
          <w:rFonts w:ascii="Helvetica" w:hAnsi="Helvetica"/>
          <w:spacing w:val="-12"/>
          <w:sz w:val="20"/>
        </w:rPr>
        <w:t xml:space="preserve"> </w:t>
      </w:r>
      <w:r w:rsidRPr="003A619B">
        <w:rPr>
          <w:rFonts w:ascii="Helvetica" w:hAnsi="Helvetica"/>
          <w:sz w:val="20"/>
        </w:rPr>
        <w:t>vartojimui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per</w:t>
      </w:r>
      <w:r w:rsidRPr="003A619B">
        <w:rPr>
          <w:rFonts w:ascii="Helvetica" w:hAnsi="Helvetica"/>
          <w:spacing w:val="-12"/>
          <w:sz w:val="20"/>
        </w:rPr>
        <w:t xml:space="preserve"> </w:t>
      </w:r>
      <w:r w:rsidRPr="003A619B">
        <w:rPr>
          <w:rFonts w:ascii="Helvetica" w:hAnsi="Helvetica"/>
          <w:sz w:val="20"/>
        </w:rPr>
        <w:t>burną,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apimanti: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maždaug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0,5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%</w:t>
      </w:r>
      <w:r w:rsidRPr="003A619B">
        <w:rPr>
          <w:rFonts w:ascii="Helvetica" w:hAnsi="Helvetica"/>
          <w:spacing w:val="-13"/>
          <w:sz w:val="20"/>
        </w:rPr>
        <w:t xml:space="preserve"> </w:t>
      </w:r>
      <w:r w:rsidRPr="003A619B">
        <w:rPr>
          <w:rFonts w:ascii="Helvetica" w:hAnsi="Helvetica"/>
          <w:sz w:val="20"/>
        </w:rPr>
        <w:t>–</w:t>
      </w:r>
      <w:r w:rsidRPr="003A619B">
        <w:rPr>
          <w:rFonts w:ascii="Helvetica" w:hAnsi="Helvetica"/>
          <w:spacing w:val="-10"/>
          <w:sz w:val="20"/>
        </w:rPr>
        <w:t xml:space="preserve"> </w:t>
      </w:r>
      <w:r w:rsidRPr="003A619B">
        <w:rPr>
          <w:rFonts w:ascii="Helvetica" w:hAnsi="Helvetica"/>
          <w:sz w:val="20"/>
        </w:rPr>
        <w:t>10</w:t>
      </w:r>
      <w:r w:rsidRPr="003A619B">
        <w:rPr>
          <w:rFonts w:ascii="Helvetica" w:hAnsi="Helvetica"/>
          <w:spacing w:val="-12"/>
          <w:sz w:val="20"/>
        </w:rPr>
        <w:t xml:space="preserve"> </w:t>
      </w:r>
      <w:r w:rsidRPr="003A619B">
        <w:rPr>
          <w:rFonts w:ascii="Helvetica" w:hAnsi="Helvetica"/>
          <w:spacing w:val="-2"/>
          <w:sz w:val="20"/>
        </w:rPr>
        <w:t>masės</w:t>
      </w:r>
    </w:p>
    <w:p w14:paraId="364DED4C" w14:textId="77777777" w:rsidR="003A619B" w:rsidRPr="003A619B" w:rsidRDefault="003A619B" w:rsidP="003A619B">
      <w:pPr>
        <w:pStyle w:val="Pagrindinistekstas"/>
        <w:widowControl/>
        <w:spacing w:line="360" w:lineRule="auto"/>
        <w:ind w:left="0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% </w:t>
      </w:r>
      <w:proofErr w:type="spellStart"/>
      <w:r w:rsidRPr="003A619B">
        <w:rPr>
          <w:rFonts w:ascii="Helvetica" w:hAnsi="Helvetica"/>
          <w:sz w:val="20"/>
        </w:rPr>
        <w:t>antisensinio</w:t>
      </w:r>
      <w:proofErr w:type="spellEnd"/>
      <w:r w:rsidRPr="003A619B">
        <w:rPr>
          <w:rFonts w:ascii="Helvetica" w:hAnsi="Helvetica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oligonukleotido</w:t>
      </w:r>
      <w:proofErr w:type="spellEnd"/>
      <w:r w:rsidRPr="003A619B">
        <w:rPr>
          <w:rFonts w:ascii="Helvetica" w:hAnsi="Helvetica"/>
          <w:sz w:val="20"/>
        </w:rPr>
        <w:t xml:space="preserve">, apimančio SEQ ID NO: 1 nukleotidų seką, arba jo </w:t>
      </w:r>
      <w:proofErr w:type="spellStart"/>
      <w:r w:rsidRPr="003A619B">
        <w:rPr>
          <w:rFonts w:ascii="Helvetica" w:hAnsi="Helvetica"/>
          <w:sz w:val="20"/>
        </w:rPr>
        <w:t>farmaciškai</w:t>
      </w:r>
      <w:proofErr w:type="spellEnd"/>
      <w:r w:rsidRPr="003A619B">
        <w:rPr>
          <w:rFonts w:ascii="Helvetica" w:hAnsi="Helvetica"/>
          <w:sz w:val="20"/>
        </w:rPr>
        <w:t xml:space="preserve"> priimtiną druską, ir </w:t>
      </w:r>
      <w:proofErr w:type="spellStart"/>
      <w:r w:rsidRPr="003A619B">
        <w:rPr>
          <w:rFonts w:ascii="Helvetica" w:hAnsi="Helvetica"/>
          <w:sz w:val="20"/>
        </w:rPr>
        <w:t>enterinę</w:t>
      </w:r>
      <w:proofErr w:type="spellEnd"/>
      <w:r w:rsidRPr="003A619B">
        <w:rPr>
          <w:rFonts w:ascii="Helvetica" w:hAnsi="Helvetica"/>
          <w:sz w:val="20"/>
        </w:rPr>
        <w:t xml:space="preserve"> dangą, apimančią </w:t>
      </w:r>
      <w:proofErr w:type="spellStart"/>
      <w:r w:rsidRPr="003A619B">
        <w:rPr>
          <w:rFonts w:ascii="Helvetica" w:hAnsi="Helvetica"/>
          <w:sz w:val="20"/>
        </w:rPr>
        <w:t>etilakrilato-metakrilo</w:t>
      </w:r>
      <w:proofErr w:type="spellEnd"/>
      <w:r w:rsidRPr="003A619B">
        <w:rPr>
          <w:rFonts w:ascii="Helvetica" w:hAnsi="Helvetica"/>
          <w:sz w:val="20"/>
        </w:rPr>
        <w:t xml:space="preserve"> rūgšties </w:t>
      </w:r>
      <w:proofErr w:type="spellStart"/>
      <w:r w:rsidRPr="003A619B">
        <w:rPr>
          <w:rFonts w:ascii="Helvetica" w:hAnsi="Helvetica"/>
          <w:sz w:val="20"/>
        </w:rPr>
        <w:t>kopolimerą</w:t>
      </w:r>
      <w:proofErr w:type="spellEnd"/>
      <w:r w:rsidRPr="003A619B">
        <w:rPr>
          <w:rFonts w:ascii="Helvetica" w:hAnsi="Helvetica"/>
          <w:sz w:val="20"/>
        </w:rPr>
        <w:t>;</w:t>
      </w:r>
      <w:r w:rsidRPr="003A619B">
        <w:rPr>
          <w:rFonts w:ascii="Helvetica" w:hAnsi="Helvetica"/>
          <w:spacing w:val="71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maždaug</w:t>
      </w:r>
      <w:r w:rsidRPr="003A619B">
        <w:rPr>
          <w:rFonts w:ascii="Helvetica" w:hAnsi="Helvetica"/>
          <w:spacing w:val="71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30</w:t>
      </w:r>
      <w:r w:rsidRPr="003A619B">
        <w:rPr>
          <w:rFonts w:ascii="Helvetica" w:hAnsi="Helvetica"/>
          <w:spacing w:val="73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–</w:t>
      </w:r>
      <w:r w:rsidRPr="003A619B">
        <w:rPr>
          <w:rFonts w:ascii="Helvetica" w:hAnsi="Helvetica"/>
          <w:spacing w:val="73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50</w:t>
      </w:r>
      <w:r w:rsidRPr="003A619B">
        <w:rPr>
          <w:rFonts w:ascii="Helvetica" w:hAnsi="Helvetica"/>
          <w:spacing w:val="73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masės</w:t>
      </w:r>
      <w:r w:rsidRPr="003A619B">
        <w:rPr>
          <w:rFonts w:ascii="Helvetica" w:hAnsi="Helvetica"/>
          <w:spacing w:val="70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%</w:t>
      </w:r>
      <w:r w:rsidRPr="003A619B">
        <w:rPr>
          <w:rFonts w:ascii="Helvetica" w:hAnsi="Helvetica"/>
          <w:spacing w:val="73"/>
          <w:w w:val="150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manitolio</w:t>
      </w:r>
      <w:proofErr w:type="spellEnd"/>
      <w:r w:rsidRPr="003A619B">
        <w:rPr>
          <w:rFonts w:ascii="Helvetica" w:hAnsi="Helvetica"/>
          <w:sz w:val="20"/>
        </w:rPr>
        <w:t>;</w:t>
      </w:r>
      <w:r w:rsidRPr="003A619B">
        <w:rPr>
          <w:rFonts w:ascii="Helvetica" w:hAnsi="Helvetica"/>
          <w:spacing w:val="73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maždaug</w:t>
      </w:r>
      <w:r w:rsidRPr="003A619B">
        <w:rPr>
          <w:rFonts w:ascii="Helvetica" w:hAnsi="Helvetica"/>
          <w:spacing w:val="73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10</w:t>
      </w:r>
      <w:r w:rsidRPr="003A619B">
        <w:rPr>
          <w:rFonts w:ascii="Helvetica" w:hAnsi="Helvetica"/>
          <w:spacing w:val="73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–</w:t>
      </w:r>
      <w:r w:rsidRPr="003A619B">
        <w:rPr>
          <w:rFonts w:ascii="Helvetica" w:hAnsi="Helvetica"/>
          <w:spacing w:val="71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30</w:t>
      </w:r>
      <w:r w:rsidRPr="003A619B">
        <w:rPr>
          <w:rFonts w:ascii="Helvetica" w:hAnsi="Helvetica"/>
          <w:spacing w:val="70"/>
          <w:w w:val="150"/>
          <w:sz w:val="20"/>
        </w:rPr>
        <w:t xml:space="preserve"> </w:t>
      </w:r>
      <w:r w:rsidRPr="003A619B">
        <w:rPr>
          <w:rFonts w:ascii="Helvetica" w:hAnsi="Helvetica"/>
          <w:sz w:val="20"/>
        </w:rPr>
        <w:t>masės</w:t>
      </w:r>
      <w:r w:rsidRPr="003A619B">
        <w:rPr>
          <w:rFonts w:ascii="Helvetica" w:hAnsi="Helvetica"/>
          <w:spacing w:val="70"/>
          <w:w w:val="150"/>
          <w:sz w:val="20"/>
        </w:rPr>
        <w:t xml:space="preserve"> </w:t>
      </w:r>
      <w:r w:rsidRPr="003A619B">
        <w:rPr>
          <w:rFonts w:ascii="Helvetica" w:hAnsi="Helvetica"/>
          <w:spacing w:val="-10"/>
          <w:sz w:val="20"/>
        </w:rPr>
        <w:t>%</w:t>
      </w:r>
      <w:r>
        <w:rPr>
          <w:rFonts w:ascii="Helvetica" w:hAnsi="Helvetica"/>
          <w:spacing w:val="-10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mikrokristalinės</w:t>
      </w:r>
      <w:proofErr w:type="spellEnd"/>
      <w:r w:rsidRPr="003A619B">
        <w:rPr>
          <w:rFonts w:ascii="Helvetica" w:hAnsi="Helvetica"/>
          <w:sz w:val="20"/>
        </w:rPr>
        <w:t xml:space="preserve"> celiuliozės, kur pavartojus tabletę, </w:t>
      </w:r>
      <w:proofErr w:type="spellStart"/>
      <w:r w:rsidRPr="003A619B">
        <w:rPr>
          <w:rFonts w:ascii="Helvetica" w:hAnsi="Helvetica"/>
          <w:sz w:val="20"/>
        </w:rPr>
        <w:t>antisensinis</w:t>
      </w:r>
      <w:proofErr w:type="spellEnd"/>
      <w:r w:rsidRPr="003A619B">
        <w:rPr>
          <w:rFonts w:ascii="Helvetica" w:hAnsi="Helvetica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oligonukleotidas</w:t>
      </w:r>
      <w:proofErr w:type="spellEnd"/>
      <w:r w:rsidRPr="003A619B">
        <w:rPr>
          <w:rFonts w:ascii="Helvetica" w:hAnsi="Helvetica"/>
          <w:sz w:val="20"/>
        </w:rPr>
        <w:t xml:space="preserve"> iš esmės patenka į klubinės žarnos galą ir (arba) dešinę gaubtinės žarnos dalį.</w:t>
      </w:r>
    </w:p>
    <w:p w14:paraId="66954237" w14:textId="77777777" w:rsidR="003A619B" w:rsidRPr="003A619B" w:rsidRDefault="003A619B" w:rsidP="003A619B">
      <w:pPr>
        <w:pStyle w:val="Pagrindinistekstas"/>
        <w:widowControl/>
        <w:spacing w:line="360" w:lineRule="auto"/>
        <w:ind w:left="0"/>
        <w:rPr>
          <w:rFonts w:ascii="Helvetica" w:hAnsi="Helvetica"/>
          <w:sz w:val="20"/>
        </w:rPr>
      </w:pPr>
    </w:p>
    <w:p w14:paraId="071A2E5F" w14:textId="77777777" w:rsidR="003A619B" w:rsidRPr="003A619B" w:rsidRDefault="003A619B" w:rsidP="003A619B">
      <w:pPr>
        <w:pStyle w:val="Sraopastraipa"/>
        <w:widowControl/>
        <w:tabs>
          <w:tab w:val="left" w:pos="542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14. Farmacinė tabletės sudėtis, skirta vartoti per burną, apimanti maždaug nuo 35 mg iki maždaug 500 mg </w:t>
      </w:r>
      <w:proofErr w:type="spellStart"/>
      <w:r w:rsidRPr="003A619B">
        <w:rPr>
          <w:rFonts w:ascii="Helvetica" w:hAnsi="Helvetica"/>
          <w:sz w:val="20"/>
        </w:rPr>
        <w:t>antisensinio</w:t>
      </w:r>
      <w:proofErr w:type="spellEnd"/>
      <w:r w:rsidRPr="003A619B">
        <w:rPr>
          <w:rFonts w:ascii="Helvetica" w:hAnsi="Helvetica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oligonukleotido</w:t>
      </w:r>
      <w:proofErr w:type="spellEnd"/>
      <w:r w:rsidRPr="003A619B">
        <w:rPr>
          <w:rFonts w:ascii="Helvetica" w:hAnsi="Helvetica"/>
          <w:sz w:val="20"/>
        </w:rPr>
        <w:t xml:space="preserve">, apimančio SEQ ID NO: 1 nukleotidų seką, arba jo </w:t>
      </w:r>
      <w:proofErr w:type="spellStart"/>
      <w:r w:rsidRPr="003A619B">
        <w:rPr>
          <w:rFonts w:ascii="Helvetica" w:hAnsi="Helvetica"/>
          <w:sz w:val="20"/>
        </w:rPr>
        <w:t>farmaciškai</w:t>
      </w:r>
      <w:proofErr w:type="spellEnd"/>
      <w:r w:rsidRPr="003A619B">
        <w:rPr>
          <w:rFonts w:ascii="Helvetica" w:hAnsi="Helvetica"/>
          <w:sz w:val="20"/>
        </w:rPr>
        <w:t xml:space="preserve"> priimtiną druską, ir </w:t>
      </w:r>
      <w:proofErr w:type="spellStart"/>
      <w:r w:rsidRPr="003A619B">
        <w:rPr>
          <w:rFonts w:ascii="Helvetica" w:hAnsi="Helvetica"/>
          <w:sz w:val="20"/>
        </w:rPr>
        <w:t>enterinę</w:t>
      </w:r>
      <w:proofErr w:type="spellEnd"/>
      <w:r w:rsidRPr="003A619B">
        <w:rPr>
          <w:rFonts w:ascii="Helvetica" w:hAnsi="Helvetica"/>
          <w:sz w:val="20"/>
        </w:rPr>
        <w:t xml:space="preserve"> dangą, apimančią </w:t>
      </w:r>
      <w:proofErr w:type="spellStart"/>
      <w:r w:rsidRPr="003A619B">
        <w:rPr>
          <w:rFonts w:ascii="Helvetica" w:hAnsi="Helvetica"/>
          <w:sz w:val="20"/>
        </w:rPr>
        <w:t>etilakrilato-metakrilo</w:t>
      </w:r>
      <w:proofErr w:type="spellEnd"/>
      <w:r w:rsidRPr="003A619B">
        <w:rPr>
          <w:rFonts w:ascii="Helvetica" w:hAnsi="Helvetica"/>
          <w:sz w:val="20"/>
        </w:rPr>
        <w:t xml:space="preserve"> rūgšties </w:t>
      </w:r>
      <w:proofErr w:type="spellStart"/>
      <w:r w:rsidRPr="003A619B">
        <w:rPr>
          <w:rFonts w:ascii="Helvetica" w:hAnsi="Helvetica"/>
          <w:sz w:val="20"/>
        </w:rPr>
        <w:t>kopolimerą</w:t>
      </w:r>
      <w:proofErr w:type="spellEnd"/>
      <w:r w:rsidRPr="003A619B">
        <w:rPr>
          <w:rFonts w:ascii="Helvetica" w:hAnsi="Helvetica"/>
          <w:sz w:val="20"/>
        </w:rPr>
        <w:t xml:space="preserve">, kur pavartojus, farmacinė sudėtis </w:t>
      </w:r>
      <w:proofErr w:type="spellStart"/>
      <w:r w:rsidRPr="003A619B">
        <w:rPr>
          <w:rFonts w:ascii="Helvetica" w:hAnsi="Helvetica"/>
          <w:sz w:val="20"/>
        </w:rPr>
        <w:t>antisensinį</w:t>
      </w:r>
      <w:proofErr w:type="spellEnd"/>
      <w:r w:rsidRPr="003A619B">
        <w:rPr>
          <w:rFonts w:ascii="Helvetica" w:hAnsi="Helvetica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oligonukleotidą</w:t>
      </w:r>
      <w:proofErr w:type="spellEnd"/>
      <w:r w:rsidRPr="003A619B">
        <w:rPr>
          <w:rFonts w:ascii="Helvetica" w:hAnsi="Helvetica"/>
          <w:sz w:val="20"/>
        </w:rPr>
        <w:t xml:space="preserve"> iš esmės tiekia į </w:t>
      </w:r>
      <w:r w:rsidRPr="003A619B">
        <w:rPr>
          <w:rFonts w:ascii="Helvetica" w:hAnsi="Helvetica"/>
          <w:sz w:val="20"/>
          <w:u w:val="single"/>
        </w:rPr>
        <w:t>klubinės</w:t>
      </w:r>
      <w:r w:rsidRPr="003A619B">
        <w:rPr>
          <w:rFonts w:ascii="Helvetica" w:hAnsi="Helvetica"/>
          <w:sz w:val="20"/>
        </w:rPr>
        <w:t xml:space="preserve"> žarnos galą ir (arba) dešinę gaubtinės žarnos dalį.</w:t>
      </w:r>
    </w:p>
    <w:p w14:paraId="1271A5B1" w14:textId="77777777" w:rsidR="003A619B" w:rsidRPr="003A619B" w:rsidRDefault="003A619B" w:rsidP="003A619B">
      <w:pPr>
        <w:pStyle w:val="Sraopastraipa"/>
        <w:widowControl/>
        <w:tabs>
          <w:tab w:val="left" w:pos="542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2CEE2D1A" w14:textId="77777777" w:rsidR="003A619B" w:rsidRPr="003A619B" w:rsidRDefault="003A619B" w:rsidP="003A619B">
      <w:pPr>
        <w:pStyle w:val="Sraopastraipa"/>
        <w:widowControl/>
        <w:tabs>
          <w:tab w:val="left" w:pos="610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15. </w:t>
      </w:r>
      <w:proofErr w:type="spellStart"/>
      <w:r w:rsidRPr="003A619B">
        <w:rPr>
          <w:rFonts w:ascii="Helvetica" w:hAnsi="Helvetica"/>
          <w:sz w:val="20"/>
        </w:rPr>
        <w:t>Farmaciškai</w:t>
      </w:r>
      <w:proofErr w:type="spellEnd"/>
      <w:r w:rsidRPr="003A619B">
        <w:rPr>
          <w:rFonts w:ascii="Helvetica" w:hAnsi="Helvetica"/>
          <w:sz w:val="20"/>
        </w:rPr>
        <w:t xml:space="preserve"> priimtina tabletė vartojimui per burną, apimanti: </w:t>
      </w:r>
      <w:proofErr w:type="spellStart"/>
      <w:r w:rsidRPr="003A619B">
        <w:rPr>
          <w:rFonts w:ascii="Helvetica" w:hAnsi="Helvetica"/>
          <w:sz w:val="20"/>
        </w:rPr>
        <w:t>intragranulinę</w:t>
      </w:r>
      <w:proofErr w:type="spellEnd"/>
      <w:r w:rsidRPr="003A619B">
        <w:rPr>
          <w:rFonts w:ascii="Helvetica" w:hAnsi="Helvetica"/>
          <w:sz w:val="20"/>
        </w:rPr>
        <w:t xml:space="preserve"> fazę, apimančią: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maždaug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nuo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5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iki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maždaug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10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%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masės</w:t>
      </w:r>
      <w:r w:rsidRPr="003A619B">
        <w:rPr>
          <w:rFonts w:ascii="Helvetica" w:hAnsi="Helvetica"/>
          <w:spacing w:val="-17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antisensinio</w:t>
      </w:r>
      <w:proofErr w:type="spellEnd"/>
      <w:r w:rsidRPr="003A619B">
        <w:rPr>
          <w:rFonts w:ascii="Helvetica" w:hAnsi="Helvetica"/>
          <w:spacing w:val="-16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oligonukleotido</w:t>
      </w:r>
      <w:proofErr w:type="spellEnd"/>
      <w:r w:rsidRPr="003A619B">
        <w:rPr>
          <w:rFonts w:ascii="Helvetica" w:hAnsi="Helvetica"/>
          <w:sz w:val="20"/>
        </w:rPr>
        <w:t>,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 xml:space="preserve">apimančio SEQ ID NO: 1 nukleotidų seką arba jos </w:t>
      </w:r>
      <w:proofErr w:type="spellStart"/>
      <w:r w:rsidRPr="003A619B">
        <w:rPr>
          <w:rFonts w:ascii="Helvetica" w:hAnsi="Helvetica"/>
          <w:sz w:val="20"/>
        </w:rPr>
        <w:t>farmaciškai</w:t>
      </w:r>
      <w:proofErr w:type="spellEnd"/>
      <w:r w:rsidRPr="003A619B">
        <w:rPr>
          <w:rFonts w:ascii="Helvetica" w:hAnsi="Helvetica"/>
          <w:sz w:val="20"/>
        </w:rPr>
        <w:t xml:space="preserve"> priimtiną druską; apie 40 % masės </w:t>
      </w:r>
      <w:proofErr w:type="spellStart"/>
      <w:r w:rsidRPr="003A619B">
        <w:rPr>
          <w:rFonts w:ascii="Helvetica" w:hAnsi="Helvetica"/>
          <w:sz w:val="20"/>
        </w:rPr>
        <w:t>manitolio</w:t>
      </w:r>
      <w:proofErr w:type="spellEnd"/>
      <w:r w:rsidRPr="003A619B">
        <w:rPr>
          <w:rFonts w:ascii="Helvetica" w:hAnsi="Helvetica"/>
          <w:sz w:val="20"/>
        </w:rPr>
        <w:t xml:space="preserve">, apie 8 % masės </w:t>
      </w:r>
      <w:proofErr w:type="spellStart"/>
      <w:r w:rsidRPr="003A619B">
        <w:rPr>
          <w:rFonts w:ascii="Helvetica" w:hAnsi="Helvetica"/>
          <w:sz w:val="20"/>
        </w:rPr>
        <w:t>mikrokristalinės</w:t>
      </w:r>
      <w:proofErr w:type="spellEnd"/>
      <w:r w:rsidRPr="003A619B">
        <w:rPr>
          <w:rFonts w:ascii="Helvetica" w:hAnsi="Helvetica"/>
          <w:sz w:val="20"/>
        </w:rPr>
        <w:t xml:space="preserve"> celiuliozės, apie 5 % masės </w:t>
      </w:r>
      <w:proofErr w:type="spellStart"/>
      <w:r w:rsidRPr="003A619B">
        <w:rPr>
          <w:rFonts w:ascii="Helvetica" w:hAnsi="Helvetica"/>
          <w:sz w:val="20"/>
        </w:rPr>
        <w:t>hidroksipropilmetilceliuliozės</w:t>
      </w:r>
      <w:proofErr w:type="spellEnd"/>
      <w:r w:rsidRPr="003A619B">
        <w:rPr>
          <w:rFonts w:ascii="Helvetica" w:hAnsi="Helvetica"/>
          <w:sz w:val="20"/>
        </w:rPr>
        <w:t xml:space="preserve"> ir apie 2 % masės natrio krakmolo </w:t>
      </w:r>
      <w:proofErr w:type="spellStart"/>
      <w:r w:rsidRPr="003A619B">
        <w:rPr>
          <w:rFonts w:ascii="Helvetica" w:hAnsi="Helvetica"/>
          <w:sz w:val="20"/>
        </w:rPr>
        <w:t>glikolato</w:t>
      </w:r>
      <w:proofErr w:type="spellEnd"/>
      <w:r w:rsidRPr="003A619B">
        <w:rPr>
          <w:rFonts w:ascii="Helvetica" w:hAnsi="Helvetica"/>
          <w:sz w:val="20"/>
        </w:rPr>
        <w:t xml:space="preserve">; </w:t>
      </w:r>
      <w:proofErr w:type="spellStart"/>
      <w:r w:rsidRPr="003A619B">
        <w:rPr>
          <w:rFonts w:ascii="Helvetica" w:hAnsi="Helvetica"/>
          <w:sz w:val="20"/>
        </w:rPr>
        <w:t>ekstragranulinė</w:t>
      </w:r>
      <w:proofErr w:type="spellEnd"/>
      <w:r w:rsidRPr="003A619B">
        <w:rPr>
          <w:rFonts w:ascii="Helvetica" w:hAnsi="Helvetica"/>
          <w:sz w:val="20"/>
        </w:rPr>
        <w:t xml:space="preserve"> fazę, apimančią: apie 17 % masės </w:t>
      </w:r>
      <w:proofErr w:type="spellStart"/>
      <w:r w:rsidRPr="003A619B">
        <w:rPr>
          <w:rFonts w:ascii="Helvetica" w:hAnsi="Helvetica"/>
          <w:sz w:val="20"/>
        </w:rPr>
        <w:t>mikrokristalinės</w:t>
      </w:r>
      <w:proofErr w:type="spellEnd"/>
      <w:r w:rsidRPr="003A619B">
        <w:rPr>
          <w:rFonts w:ascii="Helvetica" w:hAnsi="Helvetica"/>
          <w:sz w:val="20"/>
        </w:rPr>
        <w:t xml:space="preserve"> celiuliozės, apie 2 % masės natrio krakmolo </w:t>
      </w:r>
      <w:proofErr w:type="spellStart"/>
      <w:r w:rsidRPr="003A619B">
        <w:rPr>
          <w:rFonts w:ascii="Helvetica" w:hAnsi="Helvetica"/>
          <w:sz w:val="20"/>
        </w:rPr>
        <w:t>glikolato</w:t>
      </w:r>
      <w:proofErr w:type="spellEnd"/>
      <w:r w:rsidRPr="003A619B">
        <w:rPr>
          <w:rFonts w:ascii="Helvetica" w:hAnsi="Helvetica"/>
          <w:sz w:val="20"/>
        </w:rPr>
        <w:t>, apie 0,4 %</w:t>
      </w:r>
      <w:r w:rsidRPr="003A619B">
        <w:rPr>
          <w:rFonts w:ascii="Helvetica" w:hAnsi="Helvetica"/>
          <w:spacing w:val="-1"/>
          <w:sz w:val="20"/>
        </w:rPr>
        <w:t xml:space="preserve"> </w:t>
      </w:r>
      <w:r w:rsidRPr="003A619B">
        <w:rPr>
          <w:rFonts w:ascii="Helvetica" w:hAnsi="Helvetica"/>
          <w:sz w:val="20"/>
        </w:rPr>
        <w:t>masės</w:t>
      </w:r>
      <w:r w:rsidRPr="003A619B">
        <w:rPr>
          <w:rFonts w:ascii="Helvetica" w:hAnsi="Helvetica"/>
          <w:spacing w:val="-1"/>
          <w:sz w:val="20"/>
        </w:rPr>
        <w:t xml:space="preserve"> </w:t>
      </w:r>
      <w:r w:rsidRPr="003A619B">
        <w:rPr>
          <w:rFonts w:ascii="Helvetica" w:hAnsi="Helvetica"/>
          <w:sz w:val="20"/>
        </w:rPr>
        <w:t xml:space="preserve">magnio </w:t>
      </w:r>
      <w:proofErr w:type="spellStart"/>
      <w:r w:rsidRPr="003A619B">
        <w:rPr>
          <w:rFonts w:ascii="Helvetica" w:hAnsi="Helvetica"/>
          <w:sz w:val="20"/>
        </w:rPr>
        <w:t>stearato</w:t>
      </w:r>
      <w:proofErr w:type="spellEnd"/>
      <w:r w:rsidRPr="003A619B">
        <w:rPr>
          <w:rFonts w:ascii="Helvetica" w:hAnsi="Helvetica"/>
          <w:sz w:val="20"/>
        </w:rPr>
        <w:t xml:space="preserve">; ir </w:t>
      </w:r>
      <w:proofErr w:type="spellStart"/>
      <w:r w:rsidRPr="003A619B">
        <w:rPr>
          <w:rFonts w:ascii="Helvetica" w:hAnsi="Helvetica"/>
          <w:sz w:val="20"/>
        </w:rPr>
        <w:t>enterinė</w:t>
      </w:r>
      <w:proofErr w:type="spellEnd"/>
      <w:r w:rsidRPr="003A619B">
        <w:rPr>
          <w:rFonts w:ascii="Helvetica" w:hAnsi="Helvetica"/>
          <w:sz w:val="20"/>
        </w:rPr>
        <w:t xml:space="preserve"> tabletės danga, apimanti apie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13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%</w:t>
      </w:r>
      <w:r w:rsidRPr="003A619B">
        <w:rPr>
          <w:rFonts w:ascii="Helvetica" w:hAnsi="Helvetica"/>
          <w:spacing w:val="-8"/>
          <w:sz w:val="20"/>
        </w:rPr>
        <w:t xml:space="preserve"> </w:t>
      </w:r>
      <w:r w:rsidRPr="003A619B">
        <w:rPr>
          <w:rFonts w:ascii="Helvetica" w:hAnsi="Helvetica"/>
          <w:sz w:val="20"/>
        </w:rPr>
        <w:t>masės</w:t>
      </w:r>
      <w:r w:rsidRPr="003A619B">
        <w:rPr>
          <w:rFonts w:ascii="Helvetica" w:hAnsi="Helvetica"/>
          <w:spacing w:val="-5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AcyrlEZE</w:t>
      </w:r>
      <w:proofErr w:type="spellEnd"/>
      <w:r w:rsidRPr="003A619B">
        <w:rPr>
          <w:rFonts w:ascii="Helvetica" w:hAnsi="Helvetica"/>
          <w:sz w:val="20"/>
        </w:rPr>
        <w:t>®,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kur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pavartojus</w:t>
      </w:r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tabletę,</w:t>
      </w:r>
      <w:r w:rsidRPr="003A619B">
        <w:rPr>
          <w:rFonts w:ascii="Helvetica" w:hAnsi="Helvetica"/>
          <w:spacing w:val="-5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antisensinis</w:t>
      </w:r>
      <w:proofErr w:type="spellEnd"/>
      <w:r w:rsidRPr="003A619B">
        <w:rPr>
          <w:rFonts w:ascii="Helvetica" w:hAnsi="Helvetica"/>
          <w:spacing w:val="-5"/>
          <w:sz w:val="20"/>
        </w:rPr>
        <w:t xml:space="preserve"> </w:t>
      </w:r>
      <w:proofErr w:type="spellStart"/>
      <w:r w:rsidRPr="003A619B">
        <w:rPr>
          <w:rFonts w:ascii="Helvetica" w:hAnsi="Helvetica"/>
          <w:sz w:val="20"/>
        </w:rPr>
        <w:t>oligonukleotidas</w:t>
      </w:r>
      <w:proofErr w:type="spellEnd"/>
      <w:r w:rsidRPr="003A619B">
        <w:rPr>
          <w:rFonts w:ascii="Helvetica" w:hAnsi="Helvetica"/>
          <w:spacing w:val="-5"/>
          <w:sz w:val="20"/>
        </w:rPr>
        <w:t xml:space="preserve"> </w:t>
      </w:r>
      <w:r w:rsidRPr="003A619B">
        <w:rPr>
          <w:rFonts w:ascii="Helvetica" w:hAnsi="Helvetica"/>
          <w:sz w:val="20"/>
        </w:rPr>
        <w:t>iš</w:t>
      </w:r>
      <w:r w:rsidRPr="003A619B">
        <w:rPr>
          <w:rFonts w:ascii="Helvetica" w:hAnsi="Helvetica"/>
          <w:spacing w:val="-6"/>
          <w:sz w:val="20"/>
        </w:rPr>
        <w:t xml:space="preserve"> </w:t>
      </w:r>
      <w:r w:rsidRPr="003A619B">
        <w:rPr>
          <w:rFonts w:ascii="Helvetica" w:hAnsi="Helvetica"/>
          <w:sz w:val="20"/>
        </w:rPr>
        <w:t>esmės patenka į klubinės žarnos galą ir (arba) dešinę gaubtinės žarnos dalį.</w:t>
      </w:r>
    </w:p>
    <w:p w14:paraId="484501F5" w14:textId="77777777" w:rsidR="003A619B" w:rsidRPr="003A619B" w:rsidRDefault="003A619B" w:rsidP="003A619B">
      <w:pPr>
        <w:pStyle w:val="Sraopastraipa"/>
        <w:widowControl/>
        <w:tabs>
          <w:tab w:val="left" w:pos="610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</w:p>
    <w:p w14:paraId="1A68E0BC" w14:textId="77777777" w:rsidR="003A619B" w:rsidRPr="003A619B" w:rsidRDefault="003A619B" w:rsidP="003A619B">
      <w:pPr>
        <w:pStyle w:val="Sraopastraipa"/>
        <w:widowControl/>
        <w:tabs>
          <w:tab w:val="left" w:pos="594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sz w:val="20"/>
        </w:rPr>
        <w:t xml:space="preserve">16. </w:t>
      </w:r>
      <w:proofErr w:type="spellStart"/>
      <w:r w:rsidRPr="003A619B">
        <w:rPr>
          <w:rFonts w:ascii="Helvetica" w:hAnsi="Helvetica"/>
          <w:sz w:val="20"/>
        </w:rPr>
        <w:t>Farmaciškai</w:t>
      </w:r>
      <w:proofErr w:type="spellEnd"/>
      <w:r w:rsidRPr="003A619B">
        <w:rPr>
          <w:rFonts w:ascii="Helvetica" w:hAnsi="Helvetica"/>
          <w:spacing w:val="67"/>
          <w:sz w:val="20"/>
        </w:rPr>
        <w:t xml:space="preserve"> </w:t>
      </w:r>
      <w:r w:rsidRPr="003A619B">
        <w:rPr>
          <w:rFonts w:ascii="Helvetica" w:hAnsi="Helvetica"/>
          <w:sz w:val="20"/>
        </w:rPr>
        <w:t>priimtina</w:t>
      </w:r>
      <w:r w:rsidRPr="003A619B">
        <w:rPr>
          <w:rFonts w:ascii="Helvetica" w:hAnsi="Helvetica"/>
          <w:spacing w:val="71"/>
          <w:sz w:val="20"/>
        </w:rPr>
        <w:t xml:space="preserve"> </w:t>
      </w:r>
      <w:r w:rsidRPr="003A619B">
        <w:rPr>
          <w:rFonts w:ascii="Helvetica" w:hAnsi="Helvetica"/>
          <w:sz w:val="20"/>
        </w:rPr>
        <w:t>tabletė</w:t>
      </w:r>
      <w:r w:rsidRPr="003A619B">
        <w:rPr>
          <w:rFonts w:ascii="Helvetica" w:hAnsi="Helvetica"/>
          <w:spacing w:val="71"/>
          <w:sz w:val="20"/>
        </w:rPr>
        <w:t xml:space="preserve"> </w:t>
      </w:r>
      <w:r w:rsidRPr="003A619B">
        <w:rPr>
          <w:rFonts w:ascii="Helvetica" w:hAnsi="Helvetica"/>
          <w:sz w:val="20"/>
        </w:rPr>
        <w:t>pagal</w:t>
      </w:r>
      <w:r w:rsidRPr="003A619B">
        <w:rPr>
          <w:rFonts w:ascii="Helvetica" w:hAnsi="Helvetica"/>
          <w:spacing w:val="74"/>
          <w:sz w:val="20"/>
        </w:rPr>
        <w:t xml:space="preserve"> </w:t>
      </w:r>
      <w:r w:rsidRPr="003A619B">
        <w:rPr>
          <w:rFonts w:ascii="Helvetica" w:hAnsi="Helvetica"/>
          <w:sz w:val="20"/>
        </w:rPr>
        <w:t>15</w:t>
      </w:r>
      <w:r w:rsidRPr="003A619B">
        <w:rPr>
          <w:rFonts w:ascii="Helvetica" w:hAnsi="Helvetica"/>
          <w:spacing w:val="68"/>
          <w:sz w:val="20"/>
        </w:rPr>
        <w:t xml:space="preserve"> </w:t>
      </w:r>
      <w:r w:rsidRPr="003A619B">
        <w:rPr>
          <w:rFonts w:ascii="Helvetica" w:hAnsi="Helvetica"/>
          <w:sz w:val="20"/>
        </w:rPr>
        <w:t>punktą,</w:t>
      </w:r>
      <w:r w:rsidRPr="003A619B">
        <w:rPr>
          <w:rFonts w:ascii="Helvetica" w:hAnsi="Helvetica"/>
          <w:spacing w:val="71"/>
          <w:sz w:val="20"/>
        </w:rPr>
        <w:t xml:space="preserve"> </w:t>
      </w:r>
      <w:r w:rsidRPr="003A619B">
        <w:rPr>
          <w:rFonts w:ascii="Helvetica" w:hAnsi="Helvetica"/>
          <w:sz w:val="20"/>
        </w:rPr>
        <w:t>apimanti</w:t>
      </w:r>
      <w:r w:rsidRPr="003A619B">
        <w:rPr>
          <w:rFonts w:ascii="Helvetica" w:hAnsi="Helvetica"/>
          <w:spacing w:val="70"/>
          <w:sz w:val="20"/>
        </w:rPr>
        <w:t xml:space="preserve"> </w:t>
      </w:r>
      <w:r w:rsidRPr="003A619B">
        <w:rPr>
          <w:rFonts w:ascii="Helvetica" w:hAnsi="Helvetica"/>
          <w:sz w:val="20"/>
        </w:rPr>
        <w:t>apie</w:t>
      </w:r>
      <w:r w:rsidRPr="003A619B">
        <w:rPr>
          <w:rFonts w:ascii="Helvetica" w:hAnsi="Helvetica"/>
          <w:spacing w:val="71"/>
          <w:sz w:val="20"/>
        </w:rPr>
        <w:t xml:space="preserve"> </w:t>
      </w:r>
      <w:r w:rsidRPr="003A619B">
        <w:rPr>
          <w:rFonts w:ascii="Helvetica" w:hAnsi="Helvetica"/>
          <w:sz w:val="20"/>
        </w:rPr>
        <w:t>40</w:t>
      </w:r>
      <w:r w:rsidRPr="003A619B">
        <w:rPr>
          <w:rFonts w:ascii="Helvetica" w:hAnsi="Helvetica"/>
          <w:spacing w:val="71"/>
          <w:sz w:val="20"/>
        </w:rPr>
        <w:t xml:space="preserve"> </w:t>
      </w:r>
      <w:r w:rsidRPr="003A619B">
        <w:rPr>
          <w:rFonts w:ascii="Helvetica" w:hAnsi="Helvetica"/>
          <w:sz w:val="20"/>
        </w:rPr>
        <w:t>mg</w:t>
      </w:r>
      <w:r w:rsidRPr="003A619B">
        <w:rPr>
          <w:rFonts w:ascii="Helvetica" w:hAnsi="Helvetica"/>
          <w:spacing w:val="71"/>
          <w:sz w:val="20"/>
        </w:rPr>
        <w:t xml:space="preserve"> </w:t>
      </w:r>
      <w:proofErr w:type="spellStart"/>
      <w:r w:rsidRPr="003A619B">
        <w:rPr>
          <w:rFonts w:ascii="Helvetica" w:hAnsi="Helvetica"/>
          <w:spacing w:val="-2"/>
          <w:sz w:val="20"/>
        </w:rPr>
        <w:t>antisensinio</w:t>
      </w:r>
      <w:proofErr w:type="spellEnd"/>
    </w:p>
    <w:p w14:paraId="44823FC6" w14:textId="77777777" w:rsidR="003A619B" w:rsidRPr="003A619B" w:rsidRDefault="003A619B" w:rsidP="003A619B">
      <w:pPr>
        <w:pStyle w:val="Pagrindinistekstas"/>
        <w:widowControl/>
        <w:spacing w:line="360" w:lineRule="auto"/>
        <w:ind w:left="0"/>
        <w:rPr>
          <w:rFonts w:ascii="Helvetica" w:hAnsi="Helvetica"/>
          <w:spacing w:val="-2"/>
          <w:sz w:val="20"/>
        </w:rPr>
      </w:pPr>
      <w:proofErr w:type="spellStart"/>
      <w:r w:rsidRPr="003A619B">
        <w:rPr>
          <w:rFonts w:ascii="Helvetica" w:hAnsi="Helvetica"/>
          <w:spacing w:val="-2"/>
          <w:sz w:val="20"/>
        </w:rPr>
        <w:t>oligonukleotido</w:t>
      </w:r>
      <w:proofErr w:type="spellEnd"/>
      <w:r w:rsidRPr="003A619B">
        <w:rPr>
          <w:rFonts w:ascii="Helvetica" w:hAnsi="Helvetica"/>
          <w:spacing w:val="-2"/>
          <w:sz w:val="20"/>
        </w:rPr>
        <w:t>.</w:t>
      </w:r>
    </w:p>
    <w:p w14:paraId="53D5609A" w14:textId="77777777" w:rsidR="003A619B" w:rsidRPr="003A619B" w:rsidRDefault="003A619B" w:rsidP="003A619B">
      <w:pPr>
        <w:pStyle w:val="Pagrindinistekstas"/>
        <w:widowControl/>
        <w:spacing w:line="360" w:lineRule="auto"/>
        <w:ind w:left="0"/>
        <w:rPr>
          <w:rFonts w:ascii="Helvetica" w:hAnsi="Helvetica"/>
          <w:sz w:val="20"/>
        </w:rPr>
      </w:pPr>
    </w:p>
    <w:p w14:paraId="3BE7CD56" w14:textId="77777777" w:rsidR="003A619B" w:rsidRPr="003A619B" w:rsidRDefault="003A619B" w:rsidP="003A619B">
      <w:pPr>
        <w:pStyle w:val="Sraopastraipa"/>
        <w:widowControl/>
        <w:tabs>
          <w:tab w:val="left" w:pos="504"/>
        </w:tabs>
        <w:spacing w:before="0" w:line="360" w:lineRule="auto"/>
        <w:ind w:left="0" w:right="0" w:firstLine="567"/>
        <w:rPr>
          <w:rFonts w:ascii="Helvetica" w:hAnsi="Helvetica"/>
          <w:sz w:val="20"/>
        </w:rPr>
      </w:pPr>
      <w:r w:rsidRPr="003A619B">
        <w:rPr>
          <w:rFonts w:ascii="Helvetica" w:hAnsi="Helvetica"/>
          <w:noProof/>
          <w:sz w:val="20"/>
        </w:rPr>
        <w:t xml:space="preserve">17. </w:t>
      </w:r>
      <w:r w:rsidRPr="003A619B">
        <w:rPr>
          <w:rFonts w:ascii="Helvetica" w:hAnsi="Helvetica"/>
          <w:sz w:val="20"/>
        </w:rPr>
        <w:t>Farmacinė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tabletės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sudėtis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pagal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bet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kurį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vieną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iš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1,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3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-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12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ir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14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punktų,</w:t>
      </w:r>
      <w:r w:rsidRPr="003A619B">
        <w:rPr>
          <w:rFonts w:ascii="Helvetica" w:hAnsi="Helvetica"/>
          <w:spacing w:val="-17"/>
          <w:sz w:val="20"/>
        </w:rPr>
        <w:t xml:space="preserve"> </w:t>
      </w:r>
      <w:r w:rsidRPr="003A619B">
        <w:rPr>
          <w:rFonts w:ascii="Helvetica" w:hAnsi="Helvetica"/>
          <w:sz w:val="20"/>
        </w:rPr>
        <w:t>farmacinė</w:t>
      </w:r>
      <w:r w:rsidRPr="003A619B">
        <w:rPr>
          <w:rFonts w:ascii="Helvetica" w:hAnsi="Helvetica"/>
          <w:spacing w:val="-16"/>
          <w:sz w:val="20"/>
        </w:rPr>
        <w:t xml:space="preserve"> </w:t>
      </w:r>
      <w:r w:rsidRPr="003A619B">
        <w:rPr>
          <w:rFonts w:ascii="Helvetica" w:hAnsi="Helvetica"/>
          <w:sz w:val="20"/>
        </w:rPr>
        <w:t>sudėtis pagal bet kurį</w:t>
      </w:r>
      <w:r w:rsidRPr="003A619B">
        <w:rPr>
          <w:rFonts w:ascii="Helvetica" w:hAnsi="Helvetica"/>
          <w:spacing w:val="-1"/>
          <w:sz w:val="20"/>
        </w:rPr>
        <w:t xml:space="preserve"> </w:t>
      </w:r>
      <w:r w:rsidRPr="003A619B">
        <w:rPr>
          <w:rFonts w:ascii="Helvetica" w:hAnsi="Helvetica"/>
          <w:sz w:val="20"/>
        </w:rPr>
        <w:t>iš 2 arba</w:t>
      </w:r>
      <w:r w:rsidRPr="003A619B">
        <w:rPr>
          <w:rFonts w:ascii="Helvetica" w:hAnsi="Helvetica"/>
          <w:spacing w:val="-1"/>
          <w:sz w:val="20"/>
        </w:rPr>
        <w:t xml:space="preserve"> </w:t>
      </w:r>
      <w:r w:rsidRPr="003A619B">
        <w:rPr>
          <w:rFonts w:ascii="Helvetica" w:hAnsi="Helvetica"/>
          <w:sz w:val="20"/>
        </w:rPr>
        <w:t xml:space="preserve">8 - 11 punktų arba </w:t>
      </w:r>
      <w:proofErr w:type="spellStart"/>
      <w:r w:rsidRPr="003A619B">
        <w:rPr>
          <w:rFonts w:ascii="Helvetica" w:hAnsi="Helvetica"/>
          <w:sz w:val="20"/>
        </w:rPr>
        <w:t>farmaciškai</w:t>
      </w:r>
      <w:proofErr w:type="spellEnd"/>
      <w:r w:rsidRPr="003A619B">
        <w:rPr>
          <w:rFonts w:ascii="Helvetica" w:hAnsi="Helvetica"/>
          <w:sz w:val="20"/>
        </w:rPr>
        <w:t xml:space="preserve"> priimtina tabletė pagal bet kurį vieną iš 13 ir 15 - 16 punktų, </w:t>
      </w:r>
      <w:r w:rsidRPr="003A619B">
        <w:rPr>
          <w:rFonts w:ascii="Helvetica" w:hAnsi="Helvetica"/>
          <w:sz w:val="20"/>
        </w:rPr>
        <w:lastRenderedPageBreak/>
        <w:t xml:space="preserve">skirta naudoti Krono ligai, opiniam kolitui arba lėtinei uždegiminei žarnyno ligai gydyti, kur farmacinė tabletės sudėtis, farmacinė sudėtis arba </w:t>
      </w:r>
      <w:proofErr w:type="spellStart"/>
      <w:r w:rsidRPr="003A619B">
        <w:rPr>
          <w:rFonts w:ascii="Helvetica" w:hAnsi="Helvetica"/>
          <w:sz w:val="20"/>
        </w:rPr>
        <w:t>farmaciškai</w:t>
      </w:r>
      <w:proofErr w:type="spellEnd"/>
      <w:r w:rsidRPr="003A619B">
        <w:rPr>
          <w:rFonts w:ascii="Helvetica" w:hAnsi="Helvetica"/>
          <w:sz w:val="20"/>
        </w:rPr>
        <w:t xml:space="preserve"> priimtina tabletė yra skirta vartoti oraliniu būdu.</w:t>
      </w:r>
    </w:p>
    <w:p w14:paraId="171FBB3D" w14:textId="77777777" w:rsidR="003A619B" w:rsidRPr="003A619B" w:rsidRDefault="003A619B" w:rsidP="003A619B">
      <w:pPr>
        <w:widowControl/>
        <w:spacing w:line="360" w:lineRule="auto"/>
        <w:jc w:val="both"/>
        <w:rPr>
          <w:rFonts w:ascii="Helvetica" w:hAnsi="Helvetica"/>
          <w:sz w:val="20"/>
        </w:rPr>
        <w:sectPr w:rsidR="003A619B" w:rsidRPr="003A619B" w:rsidSect="003A619B">
          <w:pgSz w:w="11906" w:h="16838"/>
          <w:pgMar w:top="1134" w:right="567" w:bottom="567" w:left="1701" w:header="567" w:footer="283" w:gutter="0"/>
          <w:cols w:space="720"/>
          <w:docGrid w:linePitch="299"/>
        </w:sectPr>
      </w:pPr>
    </w:p>
    <w:p w14:paraId="6A65B586" w14:textId="77777777" w:rsidR="00827792" w:rsidRPr="003A619B" w:rsidRDefault="00827792" w:rsidP="003A619B">
      <w:pPr>
        <w:widowControl/>
        <w:spacing w:line="360" w:lineRule="auto"/>
        <w:jc w:val="both"/>
        <w:rPr>
          <w:rFonts w:ascii="Helvetica" w:hAnsi="Helvetica"/>
          <w:sz w:val="20"/>
        </w:rPr>
        <w:sectPr w:rsidR="00827792" w:rsidRPr="003A619B" w:rsidSect="003A619B">
          <w:pgSz w:w="11906" w:h="16838"/>
          <w:pgMar w:top="1134" w:right="567" w:bottom="567" w:left="1701" w:header="567" w:footer="283" w:gutter="0"/>
          <w:cols w:space="720"/>
          <w:docGrid w:linePitch="299"/>
        </w:sectPr>
      </w:pPr>
    </w:p>
    <w:p w14:paraId="01219383" w14:textId="5053D44A" w:rsidR="00827792" w:rsidRPr="003A619B" w:rsidRDefault="00827792" w:rsidP="003A619B">
      <w:pPr>
        <w:pStyle w:val="Sraopastraipa"/>
        <w:widowControl/>
        <w:tabs>
          <w:tab w:val="left" w:pos="377"/>
        </w:tabs>
        <w:spacing w:before="0" w:line="360" w:lineRule="auto"/>
        <w:ind w:left="0" w:right="0"/>
        <w:rPr>
          <w:rFonts w:ascii="Helvetica" w:hAnsi="Helvetica"/>
          <w:sz w:val="20"/>
        </w:rPr>
      </w:pPr>
    </w:p>
    <w:sectPr w:rsidR="00827792" w:rsidRPr="003A619B" w:rsidSect="003A619B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69F3" w14:textId="77777777" w:rsidR="002828B9" w:rsidRDefault="002828B9" w:rsidP="003A619B">
      <w:r>
        <w:separator/>
      </w:r>
    </w:p>
  </w:endnote>
  <w:endnote w:type="continuationSeparator" w:id="0">
    <w:p w14:paraId="07F92294" w14:textId="77777777" w:rsidR="002828B9" w:rsidRDefault="002828B9" w:rsidP="003A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673E" w14:textId="77777777" w:rsidR="002828B9" w:rsidRDefault="002828B9" w:rsidP="003A619B">
      <w:r>
        <w:separator/>
      </w:r>
    </w:p>
  </w:footnote>
  <w:footnote w:type="continuationSeparator" w:id="0">
    <w:p w14:paraId="3110CE61" w14:textId="77777777" w:rsidR="002828B9" w:rsidRDefault="002828B9" w:rsidP="003A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26416"/>
    <w:multiLevelType w:val="hybridMultilevel"/>
    <w:tmpl w:val="DBF4CF9A"/>
    <w:lvl w:ilvl="0" w:tplc="D2DAB042">
      <w:start w:val="1"/>
      <w:numFmt w:val="decimal"/>
      <w:lvlText w:val="%1."/>
      <w:lvlJc w:val="left"/>
      <w:pPr>
        <w:ind w:left="118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7F6E9A6">
      <w:numFmt w:val="bullet"/>
      <w:lvlText w:val="•"/>
      <w:lvlJc w:val="left"/>
      <w:pPr>
        <w:ind w:left="1100" w:hanging="353"/>
      </w:pPr>
      <w:rPr>
        <w:rFonts w:hint="default"/>
        <w:lang w:val="lt-LT" w:eastAsia="en-US" w:bidi="ar-SA"/>
      </w:rPr>
    </w:lvl>
    <w:lvl w:ilvl="2" w:tplc="34F051AE">
      <w:numFmt w:val="bullet"/>
      <w:lvlText w:val="•"/>
      <w:lvlJc w:val="left"/>
      <w:pPr>
        <w:ind w:left="2080" w:hanging="353"/>
      </w:pPr>
      <w:rPr>
        <w:rFonts w:hint="default"/>
        <w:lang w:val="lt-LT" w:eastAsia="en-US" w:bidi="ar-SA"/>
      </w:rPr>
    </w:lvl>
    <w:lvl w:ilvl="3" w:tplc="09484C64">
      <w:numFmt w:val="bullet"/>
      <w:lvlText w:val="•"/>
      <w:lvlJc w:val="left"/>
      <w:pPr>
        <w:ind w:left="3060" w:hanging="353"/>
      </w:pPr>
      <w:rPr>
        <w:rFonts w:hint="default"/>
        <w:lang w:val="lt-LT" w:eastAsia="en-US" w:bidi="ar-SA"/>
      </w:rPr>
    </w:lvl>
    <w:lvl w:ilvl="4" w:tplc="1BB0A1BA">
      <w:numFmt w:val="bullet"/>
      <w:lvlText w:val="•"/>
      <w:lvlJc w:val="left"/>
      <w:pPr>
        <w:ind w:left="4040" w:hanging="353"/>
      </w:pPr>
      <w:rPr>
        <w:rFonts w:hint="default"/>
        <w:lang w:val="lt-LT" w:eastAsia="en-US" w:bidi="ar-SA"/>
      </w:rPr>
    </w:lvl>
    <w:lvl w:ilvl="5" w:tplc="F2F083E4">
      <w:numFmt w:val="bullet"/>
      <w:lvlText w:val="•"/>
      <w:lvlJc w:val="left"/>
      <w:pPr>
        <w:ind w:left="5020" w:hanging="353"/>
      </w:pPr>
      <w:rPr>
        <w:rFonts w:hint="default"/>
        <w:lang w:val="lt-LT" w:eastAsia="en-US" w:bidi="ar-SA"/>
      </w:rPr>
    </w:lvl>
    <w:lvl w:ilvl="6" w:tplc="24763660">
      <w:numFmt w:val="bullet"/>
      <w:lvlText w:val="•"/>
      <w:lvlJc w:val="left"/>
      <w:pPr>
        <w:ind w:left="6000" w:hanging="353"/>
      </w:pPr>
      <w:rPr>
        <w:rFonts w:hint="default"/>
        <w:lang w:val="lt-LT" w:eastAsia="en-US" w:bidi="ar-SA"/>
      </w:rPr>
    </w:lvl>
    <w:lvl w:ilvl="7" w:tplc="74F8E5A0">
      <w:numFmt w:val="bullet"/>
      <w:lvlText w:val="•"/>
      <w:lvlJc w:val="left"/>
      <w:pPr>
        <w:ind w:left="6980" w:hanging="353"/>
      </w:pPr>
      <w:rPr>
        <w:rFonts w:hint="default"/>
        <w:lang w:val="lt-LT" w:eastAsia="en-US" w:bidi="ar-SA"/>
      </w:rPr>
    </w:lvl>
    <w:lvl w:ilvl="8" w:tplc="B950AACE">
      <w:numFmt w:val="bullet"/>
      <w:lvlText w:val="•"/>
      <w:lvlJc w:val="left"/>
      <w:pPr>
        <w:ind w:left="7960" w:hanging="353"/>
      </w:pPr>
      <w:rPr>
        <w:rFonts w:hint="default"/>
        <w:lang w:val="lt-LT" w:eastAsia="en-US" w:bidi="ar-SA"/>
      </w:rPr>
    </w:lvl>
  </w:abstractNum>
  <w:num w:numId="1" w16cid:durableId="161274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792"/>
    <w:rsid w:val="002828B9"/>
    <w:rsid w:val="003A619B"/>
    <w:rsid w:val="00827792"/>
    <w:rsid w:val="00A4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2110"/>
  <w15:docId w15:val="{8DC45546-F573-4B42-86DD-ABAD517B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18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159"/>
      <w:ind w:left="118" w:right="107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3A619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619B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A619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A619B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6A35-4EC8-4D6B-99C5-0994D26C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949</Words>
  <Characters>5685</Characters>
  <Application>Microsoft Office Word</Application>
  <DocSecurity>0</DocSecurity>
  <Lines>96</Lines>
  <Paragraphs>26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Rasa Gurčytė</cp:lastModifiedBy>
  <cp:revision>3</cp:revision>
  <dcterms:created xsi:type="dcterms:W3CDTF">2025-06-30T06:56:00Z</dcterms:created>
  <dcterms:modified xsi:type="dcterms:W3CDTF">2025-06-30T07:03:00Z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14</vt:lpwstr>
  </property>
</Properties>
</file>