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naudojamas skysčių ir dujų kiekio matavimui, nustatant dujinio ir skysto kuro sunaudojimą.@Matavimo būdas apima terpės srauto pašildymą ir matavimą. Prieš matavimą ir pašildymą nustatytu santykiu matavimui atidalina srauto dalį, ją pašildo stabilizuotos įtampos elektros srove iki pastovaus temperatūrų skirtumo, matuoja naudojamos elektros srovės stiprumą, o visą matuojamos terpės kiekį nustato pagal formulę F=Cl, kur C=1,163 U(K+1), čia 1,163-santykis tarp elektros ir šiluminės energijos galingumo vienetų, U-stabilizuota elektros srovės įtampa, K-srauto dalinimo santykio koeficentas, l-naudojamos elektros srovės stiprumas.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