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įrenginiais, skirtais, džiovinti birias drėgnas medžiagas, ir gali būti panaudotas, pvz., cukraus gamyboje skystai runkelių masei džiovinti.@Aparatas, skirtas perkaitintu garu džiovinti drėgnas birias medžiagas, turinčias nevienodų dydžių daleles, šį aparatą sudaro cilindrinė dalis (2), kurioje daug lygiagrečių, beveik vertikalių, prailgintų kamerų (6) yra išdėstyta žiedu, viena arba daugiau kamerų (7), turinčių uždarą dugną, ir likusios kameros (6), turinčios garui pralaidų dugną (8), gretimos kameros yra sujungtos, viršutinė kūginė dalis (3), kuri taip pat padalinta į kameras (6) ir kuri apatinėje dalyje sujungta su aparato cilindrinės dalies (2) kameromis (6), aparato kūginies dalies (3) kameros (6) nuožulniomis kreipiamosiomis plokštėmis (11) padalintos į mažesneskameras (10),  kur bent dalis aparato kūginies dalies (3) nuožulniųjų kreipiamųjų plokščių kaitinimo   priemones.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