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saldainių transportavimo įrenginiui su besisukančiu apie stacionarinę vidurinę ašį (8) griebtuvo ratu (1), kurį sudaro korpusas (7) su daugybe galinčių svyruoti, kumšteliais valdomų,laikymo kaladėlių porų (3), skirtų saldainių (B), gautų pjaustymo įrenginiu atskiriant nepertraukiamą masės juostą, suėmimui ir perdavimui į perdavimo ratą (6), be to, kiekvienos laikymo kaladėlių poros (3) laikymo kaladėlės (22, 27) yra išdėstytos taip, kad jos būtų aksialinės viena kitos atžvilgiu ir svyruotų kartu. Remiantis šiuo išradimu, svyravimų valdymo perkėlimo įrenginio svyravimų ašis (X) laikymo kaladėlių porai (3) ir svyravimų ašis (Y) laikymo kaladėlių poros (3) laikymo kaladėlėms (22, 27) yra išdėstytos kaip svyravimų centras apskritimo lanke (K), esant tam pačiam rotacijos spinduliui (R) stacionarinės vidurinės ašies (8) atžvilgiu, be to, apskritimo lanke (K) galima nustatyti vienos svyravimų ašies (X) santykinę poziciją kitos svyravimų ašies (Y) atžvilgiu.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