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Apdirbimo būdas priskiriamas abrazyviniam ir gali būti panaudotas ruošiniams iš stiklo šlifuoti.@Apdirbimo būdo įdiegimui panaudojamas įrankis 1, kuriam suteikiamas priverstinis sukamasis judesys.@Plokščių stačiakampio formos detalių 2 sukimasis apie savo ašis atsiranda dėl trinties į šlifavimo įrankio 1 paviršių. Apdirbamos detalės 2 įdedamos su ekscentricitetu e įrankio 1 sukimosi atžvilgiu, įtaisu prispaudžiamos prie įrankio 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